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 w:cs="方正小标宋简体" w:hAnsi="方正小标宋简体" w:hint="eastAsia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 w:cs="方正小标宋简体" w:hAnsi="方正小标宋简体" w:hint="eastAsia"/>
          <w:sz w:val="44"/>
          <w:szCs w:val="44"/>
          <w:lang w:val="en-US" w:eastAsia="zh-CN"/>
        </w:rPr>
      </w:pPr>
      <w:r>
        <w:rPr>
          <w:rFonts w:ascii="方正小标宋简体" w:eastAsia="方正小标宋简体" w:cs="方正小标宋简体" w:hAnsi="方正小标宋简体" w:hint="eastAsia"/>
          <w:sz w:val="44"/>
          <w:szCs w:val="44"/>
          <w:lang w:val="en-US" w:eastAsia="zh-CN"/>
        </w:rPr>
        <w:t>秦皇岛市2025年优化营商环境先进集体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 w:cs="方正小标宋简体" w:hAnsi="方正小标宋简体" w:hint="eastAsia"/>
          <w:sz w:val="44"/>
          <w:szCs w:val="44"/>
          <w:lang w:val="en-US" w:eastAsia="zh-CN"/>
        </w:rPr>
      </w:pPr>
      <w:r>
        <w:rPr>
          <w:rFonts w:ascii="方正小标宋简体" w:eastAsia="方正小标宋简体" w:cs="方正小标宋简体" w:hAnsi="方正小标宋简体" w:hint="eastAsia"/>
          <w:sz w:val="44"/>
          <w:szCs w:val="44"/>
          <w:lang w:val="en-US" w:eastAsia="zh-CN"/>
        </w:rPr>
        <w:t>和先进个人拟表彰名单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eastAsia="黑体" w:cs="黑体"/>
          <w:sz w:val="32"/>
          <w:szCs w:val="32"/>
          <w:u w:val="none" w:color="auto"/>
        </w:rPr>
      </w:pP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Chars="200" w:firstLine="640"/>
        <w:textAlignment w:val="auto"/>
        <w:rPr>
          <w:rFonts w:ascii="方正小标宋简体" w:eastAsia="方正小标宋简体" w:cs="方正小标宋简体" w:hAnsi="方正小标宋简体" w:hint="eastAsia"/>
          <w:sz w:val="44"/>
          <w:szCs w:val="44"/>
          <w:lang w:val="en-US" w:eastAsia="zh-CN"/>
        </w:rPr>
      </w:pPr>
      <w:r>
        <w:rPr>
          <w:rFonts w:ascii="黑体" w:eastAsia="黑体" w:cs="黑体" w:hAnsi="黑体" w:hint="eastAsia"/>
          <w:sz w:val="32"/>
          <w:szCs w:val="32"/>
          <w:u w:val="none" w:color="auto"/>
          <w:lang w:eastAsia="zh-CN"/>
        </w:rPr>
        <w:t>一、先进集体</w:t>
      </w:r>
      <w:r>
        <w:rPr>
          <w:rFonts w:ascii="黑体" w:eastAsia="黑体" w:cs="黑体" w:hAnsi="黑体" w:hint="eastAsia"/>
          <w:spacing w:val="-11"/>
          <w:sz w:val="32"/>
          <w:szCs w:val="32"/>
          <w:u w:val="none" w:color="auto"/>
        </w:rPr>
        <w:t>（</w:t>
      </w:r>
      <w:r>
        <w:rPr>
          <w:rFonts w:ascii="黑体" w:eastAsia="黑体" w:cs="黑体" w:hAnsi="黑体" w:hint="eastAsia"/>
          <w:spacing w:val="-11"/>
          <w:sz w:val="32"/>
          <w:szCs w:val="32"/>
          <w:u w:val="none" w:color="auto"/>
          <w:lang w:val="en-US" w:eastAsia="zh-CN"/>
        </w:rPr>
        <w:t>50</w:t>
      </w:r>
      <w:r>
        <w:rPr>
          <w:rFonts w:ascii="黑体" w:eastAsia="黑体" w:cs="黑体" w:hAnsi="黑体" w:hint="eastAsia"/>
          <w:spacing w:val="-11"/>
          <w:sz w:val="32"/>
          <w:szCs w:val="32"/>
          <w:u w:val="none" w:color="auto"/>
        </w:rPr>
        <w:t>个</w:t>
      </w:r>
      <w:r>
        <w:rPr>
          <w:rFonts w:ascii="黑体" w:eastAsia="黑体" w:cs="黑体" w:hAnsi="黑体" w:hint="eastAsia"/>
          <w:spacing w:val="-11"/>
          <w:sz w:val="32"/>
          <w:szCs w:val="32"/>
          <w:u w:val="none" w:color="auto"/>
          <w:lang w:eastAsia="zh-CN"/>
        </w:rPr>
        <w:t>，</w:t>
      </w:r>
      <w:r>
        <w:rPr>
          <w:rFonts w:ascii="黑体" w:eastAsia="黑体" w:cs="黑体" w:hAnsi="黑体" w:hint="eastAsia"/>
          <w:spacing w:val="-11"/>
          <w:sz w:val="32"/>
          <w:szCs w:val="32"/>
          <w:u w:val="none" w:color="auto"/>
          <w:lang w:val="en-US" w:eastAsia="zh-CN"/>
        </w:rPr>
        <w:t>排名不分先后</w:t>
      </w:r>
      <w:r>
        <w:rPr>
          <w:rFonts w:ascii="黑体" w:eastAsia="黑体" w:cs="黑体" w:hAnsi="黑体" w:hint="eastAsia"/>
          <w:spacing w:val="-11"/>
          <w:sz w:val="32"/>
          <w:szCs w:val="32"/>
          <w:u w:val="none" w:color="auto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</w:rPr>
      </w:pPr>
      <w:r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</w:rPr>
        <w:t>秦皇岛市纪委监委信访室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</w:rPr>
      </w:pPr>
      <w:r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</w:rPr>
        <w:t>秦皇岛市人民代表大会</w:t>
      </w:r>
      <w:r>
        <w:rPr>
          <w:rFonts w:ascii="仿宋_GB2312" w:eastAsia="仿宋_GB2312" w:cs="仿宋_GB2312" w:hAnsi="仿宋_GB2312"/>
          <w:color w:val="auto"/>
          <w:sz w:val="32"/>
          <w:szCs w:val="32"/>
          <w:u w:val="none"/>
          <w:lang w:val="en-US" w:eastAsia="zh-CN"/>
        </w:rPr>
        <w:t>常务委员</w:t>
      </w:r>
      <w:r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</w:rPr>
        <w:t xml:space="preserve">会预算工作委员会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sz w:val="32"/>
          <w:szCs w:val="32"/>
          <w:u w:val="none"/>
          <w:lang w:val="en-US" w:eastAsia="zh-CN"/>
        </w:rPr>
      </w:pPr>
      <w:r>
        <w:rPr>
          <w:rFonts w:ascii="仿宋_GB2312" w:eastAsia="仿宋_GB2312" w:cs="仿宋_GB2312" w:hAnsi="仿宋_GB2312" w:hint="eastAsia"/>
          <w:sz w:val="32"/>
          <w:szCs w:val="32"/>
          <w:u w:val="none"/>
          <w:lang w:val="en-US" w:eastAsia="zh-CN"/>
        </w:rPr>
        <w:t>秦皇岛市人民代表大会</w:t>
      </w:r>
      <w:r>
        <w:rPr>
          <w:rFonts w:ascii="仿宋_GB2312" w:eastAsia="仿宋_GB2312" w:cs="仿宋_GB2312" w:hAnsi="仿宋_GB2312"/>
          <w:color w:val="auto"/>
          <w:sz w:val="32"/>
          <w:szCs w:val="32"/>
          <w:u w:val="none"/>
          <w:lang w:val="en-US" w:eastAsia="zh-CN"/>
        </w:rPr>
        <w:t>常务委员</w:t>
      </w:r>
      <w:r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</w:rPr>
        <w:t>会</w:t>
      </w:r>
      <w:r>
        <w:rPr>
          <w:rFonts w:ascii="仿宋_GB2312" w:eastAsia="仿宋_GB2312" w:cs="仿宋_GB2312" w:hAnsi="仿宋_GB2312" w:hint="eastAsia"/>
          <w:sz w:val="32"/>
          <w:szCs w:val="32"/>
          <w:u w:val="none"/>
          <w:lang w:val="en-US" w:eastAsia="zh-CN"/>
        </w:rPr>
        <w:t>代表工</w:t>
      </w:r>
      <w:r>
        <w:rPr>
          <w:rFonts w:ascii="仿宋_GB2312" w:eastAsia="仿宋_GB2312" w:cs="仿宋_GB2312" w:hAnsi="仿宋_GB2312"/>
          <w:sz w:val="32"/>
          <w:szCs w:val="32"/>
          <w:u w:val="none"/>
          <w:lang w:val="en-US" w:eastAsia="zh-CN"/>
        </w:rPr>
        <w:t>作委员会</w:t>
      </w:r>
      <w:r>
        <w:rPr>
          <w:rFonts w:ascii="仿宋_GB2312" w:eastAsia="仿宋_GB2312" w:cs="仿宋_GB2312" w:hAnsi="仿宋_GB2312" w:hint="eastAsia"/>
          <w:sz w:val="32"/>
          <w:szCs w:val="32"/>
          <w:u w:val="none"/>
          <w:lang w:val="en-US" w:eastAsia="zh-CN"/>
        </w:rPr>
        <w:t xml:space="preserve">综合科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sz w:val="32"/>
          <w:szCs w:val="32"/>
          <w:u w:val="none"/>
          <w:lang w:val="en-US" w:eastAsia="zh-CN"/>
        </w:rPr>
      </w:pPr>
      <w:r>
        <w:rPr>
          <w:rFonts w:ascii="仿宋_GB2312" w:eastAsia="仿宋_GB2312" w:cs="仿宋_GB2312" w:hAnsi="仿宋_GB2312" w:hint="eastAsia"/>
          <w:sz w:val="32"/>
          <w:szCs w:val="32"/>
          <w:u w:val="none"/>
          <w:lang w:val="en-US" w:eastAsia="zh-CN"/>
        </w:rPr>
        <w:t xml:space="preserve">秦皇岛市人民政府办公室金融运行联络科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sz w:val="32"/>
          <w:szCs w:val="32"/>
          <w:u w:val="none"/>
          <w:lang w:val="en-US" w:eastAsia="zh-CN"/>
        </w:rPr>
      </w:pPr>
      <w:r>
        <w:rPr>
          <w:rFonts w:ascii="仿宋_GB2312" w:eastAsia="仿宋_GB2312" w:cs="仿宋_GB2312" w:hAnsi="仿宋_GB2312" w:hint="eastAsia"/>
          <w:sz w:val="32"/>
          <w:szCs w:val="32"/>
          <w:u w:val="none"/>
          <w:lang w:val="en-US" w:eastAsia="zh-CN"/>
        </w:rPr>
        <w:t xml:space="preserve">秦皇岛市人民政府办公室信息科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</w:rPr>
      </w:pPr>
      <w:r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</w:rPr>
        <w:t xml:space="preserve">中国人民政治协商会议河北省秦皇岛市委员会政协提案委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304" w:left="638" w:firstLine="0"/>
        <w:textAlignment w:val="auto"/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</w:rPr>
      </w:pPr>
      <w:r>
        <w:rPr>
          <w:rFonts w:ascii="仿宋_GB2312" w:eastAsia="仿宋_GB2312" w:cs="仿宋_GB2312" w:hAnsi="仿宋_GB2312" w:hint="eastAsia"/>
          <w:color w:val="auto"/>
          <w:w w:val="85"/>
          <w:sz w:val="32"/>
          <w:szCs w:val="32"/>
          <w:u w:val="none"/>
        </w:rPr>
        <w:t>中国人民政治协商会议河北省秦皇岛市</w:t>
      </w:r>
      <w:r>
        <w:rPr>
          <w:rFonts w:ascii="仿宋_GB2312" w:eastAsia="仿宋_GB2312" w:cs="仿宋_GB2312" w:hAnsi="仿宋_GB2312" w:hint="eastAsia"/>
          <w:color w:val="auto"/>
          <w:w w:val="85"/>
          <w:sz w:val="32"/>
          <w:szCs w:val="32"/>
          <w:u w:val="none"/>
          <w:lang w:val="en-US" w:eastAsia="zh-CN"/>
        </w:rPr>
        <w:t>昌黎县</w:t>
      </w:r>
      <w:r>
        <w:rPr>
          <w:rFonts w:ascii="仿宋_GB2312" w:eastAsia="仿宋_GB2312" w:cs="仿宋_GB2312" w:hAnsi="仿宋_GB2312" w:hint="eastAsia"/>
          <w:color w:val="auto"/>
          <w:w w:val="85"/>
          <w:sz w:val="32"/>
          <w:szCs w:val="32"/>
          <w:u w:val="none"/>
        </w:rPr>
        <w:t>政治协商会议</w:t>
      </w:r>
      <w:r>
        <w:rPr>
          <w:rFonts w:ascii="仿宋_GB2312" w:eastAsia="仿宋_GB2312" w:cs="仿宋_GB2312" w:hAnsi="仿宋_GB2312" w:hint="eastAsia"/>
          <w:color w:val="auto"/>
          <w:w w:val="85"/>
          <w:sz w:val="32"/>
          <w:szCs w:val="32"/>
          <w:u w:val="none"/>
          <w:lang w:val="en-US" w:eastAsia="zh-CN"/>
        </w:rPr>
        <w:t xml:space="preserve">经济委 </w:t>
      </w:r>
      <w:r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</w:rPr>
      </w:pPr>
      <w:r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</w:rPr>
        <w:t>中共秦皇岛市委组织部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sz w:val="32"/>
          <w:szCs w:val="32"/>
          <w:u w:val="none"/>
          <w:lang w:val="en-US" w:eastAsia="zh-CN"/>
        </w:rPr>
      </w:pPr>
      <w:r>
        <w:rPr>
          <w:rFonts w:ascii="仿宋_GB2312" w:eastAsia="仿宋_GB2312" w:cs="仿宋_GB2312" w:hAnsi="仿宋_GB2312" w:hint="eastAsia"/>
          <w:sz w:val="32"/>
          <w:szCs w:val="32"/>
          <w:u w:val="none"/>
          <w:lang w:val="en-US" w:eastAsia="zh-CN"/>
        </w:rPr>
        <w:t xml:space="preserve">中共秦皇岛市委宣传部新闻科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sz w:val="32"/>
          <w:szCs w:val="32"/>
          <w:u w:val="none"/>
          <w:lang w:val="en-US" w:eastAsia="zh-CN"/>
        </w:rPr>
      </w:pPr>
      <w:r>
        <w:rPr>
          <w:rFonts w:ascii="仿宋_GB2312" w:eastAsia="仿宋_GB2312" w:cs="仿宋_GB2312" w:hAnsi="仿宋_GB2312" w:hint="eastAsia"/>
          <w:sz w:val="32"/>
          <w:szCs w:val="32"/>
          <w:u w:val="none"/>
          <w:lang w:val="en-US" w:eastAsia="zh-CN"/>
        </w:rPr>
        <w:t xml:space="preserve">中共秦皇岛市委统战部非公经济科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sz w:val="32"/>
          <w:szCs w:val="32"/>
          <w:u w:val="none"/>
          <w:lang w:val="en-US" w:eastAsia="zh-CN"/>
        </w:rPr>
      </w:pPr>
      <w:r>
        <w:rPr>
          <w:rFonts w:ascii="仿宋_GB2312" w:eastAsia="仿宋_GB2312" w:cs="仿宋_GB2312" w:hAnsi="仿宋_GB2312" w:hint="eastAsia"/>
          <w:sz w:val="32"/>
          <w:szCs w:val="32"/>
          <w:u w:val="none"/>
          <w:lang w:val="en-US" w:eastAsia="zh-CN"/>
        </w:rPr>
        <w:t xml:space="preserve">秦皇岛市中级人民法院民事审判第四庭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sz w:val="32"/>
          <w:szCs w:val="32"/>
          <w:u w:val="none"/>
          <w:lang w:val="en-US" w:eastAsia="zh-CN"/>
        </w:rPr>
      </w:pPr>
      <w:r>
        <w:rPr>
          <w:rFonts w:ascii="仿宋_GB2312" w:eastAsia="仿宋_GB2312" w:cs="仿宋_GB2312" w:hAnsi="仿宋_GB2312" w:hint="eastAsia"/>
          <w:sz w:val="32"/>
          <w:szCs w:val="32"/>
          <w:u w:val="none"/>
          <w:lang w:val="en-US" w:eastAsia="zh-CN"/>
        </w:rPr>
        <w:t xml:space="preserve">秦皇岛市人民检察院第三检察部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sz w:val="32"/>
          <w:szCs w:val="32"/>
          <w:u w:val="none"/>
          <w:lang w:val="en-US" w:eastAsia="zh-CN"/>
        </w:rPr>
      </w:pPr>
      <w:r>
        <w:rPr>
          <w:rFonts w:ascii="仿宋_GB2312" w:eastAsia="仿宋_GB2312" w:cs="仿宋_GB2312" w:hAnsi="仿宋_GB2312" w:hint="eastAsia"/>
          <w:sz w:val="32"/>
          <w:szCs w:val="32"/>
          <w:u w:val="none"/>
          <w:lang w:val="en-US" w:eastAsia="zh-CN"/>
        </w:rPr>
        <w:t>秦皇岛市</w:t>
      </w:r>
      <w:r>
        <w:rPr>
          <w:rFonts w:ascii="仿宋_GB2312" w:eastAsia="仿宋_GB2312" w:cs="仿宋_GB2312" w:hAnsi="仿宋_GB2312" w:hint="eastAsia"/>
          <w:sz w:val="32"/>
          <w:szCs w:val="32"/>
          <w:u w:val="none"/>
        </w:rPr>
        <w:t>发展和改革委员会</w:t>
      </w:r>
      <w:r>
        <w:rPr>
          <w:rFonts w:ascii="仿宋_GB2312" w:eastAsia="仿宋_GB2312" w:cs="仿宋_GB2312" w:hAnsi="仿宋_GB2312" w:hint="eastAsia"/>
          <w:sz w:val="32"/>
          <w:szCs w:val="32"/>
          <w:u w:val="none"/>
          <w:lang w:val="en-US" w:eastAsia="zh-CN"/>
        </w:rPr>
        <w:t xml:space="preserve">投资科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sz w:val="32"/>
          <w:szCs w:val="32"/>
          <w:u w:val="none"/>
          <w:lang w:val="en-US" w:eastAsia="zh-CN"/>
        </w:rPr>
      </w:pPr>
      <w:r>
        <w:rPr>
          <w:rFonts w:ascii="仿宋_GB2312" w:eastAsia="仿宋_GB2312" w:cs="仿宋_GB2312" w:hAnsi="仿宋_GB2312" w:hint="eastAsia"/>
          <w:sz w:val="32"/>
          <w:szCs w:val="32"/>
          <w:u w:val="none"/>
          <w:lang w:val="en-US" w:eastAsia="zh-CN"/>
        </w:rPr>
        <w:t>秦皇岛市</w:t>
      </w:r>
      <w:r>
        <w:rPr>
          <w:rFonts w:ascii="仿宋_GB2312" w:eastAsia="仿宋_GB2312" w:cs="仿宋_GB2312" w:hAnsi="仿宋_GB2312" w:hint="eastAsia"/>
          <w:sz w:val="32"/>
          <w:szCs w:val="32"/>
          <w:u w:val="none"/>
        </w:rPr>
        <w:t>发展和改革委员会</w:t>
      </w:r>
      <w:r>
        <w:rPr>
          <w:rFonts w:ascii="仿宋_GB2312" w:eastAsia="仿宋_GB2312" w:cs="仿宋_GB2312" w:hAnsi="仿宋_GB2312" w:hint="eastAsia"/>
          <w:sz w:val="32"/>
          <w:szCs w:val="32"/>
          <w:u w:val="none"/>
          <w:lang w:val="en-US" w:eastAsia="zh-CN"/>
        </w:rPr>
        <w:t>价格认定中心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sz w:val="32"/>
          <w:szCs w:val="32"/>
          <w:u w:val="none"/>
          <w:lang w:val="en-US" w:eastAsia="zh-CN"/>
        </w:rPr>
      </w:pPr>
      <w:r>
        <w:rPr>
          <w:rFonts w:ascii="仿宋_GB2312" w:eastAsia="仿宋_GB2312" w:cs="仿宋_GB2312" w:hAnsi="仿宋_GB2312" w:hint="eastAsia"/>
          <w:sz w:val="32"/>
          <w:szCs w:val="32"/>
          <w:u w:val="none"/>
          <w:lang w:val="en-US" w:eastAsia="zh-CN"/>
        </w:rPr>
        <w:t xml:space="preserve">秦皇岛市教育局秘书综合科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sz w:val="32"/>
          <w:szCs w:val="32"/>
          <w:u w:val="none"/>
          <w:lang w:val="en-US" w:eastAsia="zh-CN"/>
        </w:rPr>
      </w:pPr>
      <w:r>
        <w:rPr>
          <w:rFonts w:ascii="仿宋_GB2312" w:eastAsia="仿宋_GB2312" w:cs="仿宋_GB2312" w:hAnsi="仿宋_GB2312" w:hint="eastAsia"/>
          <w:sz w:val="32"/>
          <w:szCs w:val="32"/>
          <w:u w:val="none"/>
          <w:lang w:val="en-US" w:eastAsia="zh-CN"/>
        </w:rPr>
        <w:t>秦皇岛市科学技术局高新技术与科技合作科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sz w:val="32"/>
          <w:szCs w:val="32"/>
          <w:u w:val="none"/>
          <w:lang w:val="en-US" w:eastAsia="zh-CN"/>
        </w:rPr>
      </w:pPr>
      <w:r>
        <w:rPr>
          <w:rFonts w:ascii="仿宋_GB2312" w:eastAsia="仿宋_GB2312" w:cs="仿宋_GB2312" w:hAnsi="仿宋_GB2312" w:hint="eastAsia"/>
          <w:sz w:val="32"/>
          <w:szCs w:val="32"/>
          <w:u w:val="none"/>
          <w:lang w:val="en-US" w:eastAsia="zh-CN"/>
        </w:rPr>
        <w:t xml:space="preserve">秦皇岛市工业和信息化局运行监测协调科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sz w:val="32"/>
          <w:szCs w:val="32"/>
          <w:u w:val="none"/>
          <w:lang w:val="en-US" w:eastAsia="zh-CN"/>
        </w:rPr>
      </w:pPr>
      <w:r>
        <w:rPr>
          <w:rFonts w:ascii="仿宋_GB2312" w:eastAsia="仿宋_GB2312" w:cs="仿宋_GB2312" w:hAnsi="仿宋_GB2312" w:hint="eastAsia"/>
          <w:sz w:val="32"/>
          <w:szCs w:val="32"/>
          <w:u w:val="none"/>
          <w:lang w:val="en-US" w:eastAsia="zh-CN"/>
        </w:rPr>
        <w:t>秦皇岛市公安局治安管理支队基础管控及防范大队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sz w:val="32"/>
          <w:szCs w:val="32"/>
          <w:u w:val="none"/>
          <w:lang w:val="en-US" w:eastAsia="zh-CN"/>
        </w:rPr>
      </w:pPr>
      <w:r>
        <w:rPr>
          <w:rFonts w:ascii="仿宋_GB2312" w:eastAsia="仿宋_GB2312" w:cs="仿宋_GB2312" w:hAnsi="仿宋_GB2312" w:hint="eastAsia"/>
          <w:sz w:val="32"/>
          <w:szCs w:val="32"/>
          <w:u w:val="none"/>
          <w:lang w:val="en-US" w:eastAsia="zh-CN"/>
        </w:rPr>
        <w:t xml:space="preserve">秦皇岛市公安局交通管理支队车辆及驾驶人管理所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sz w:val="32"/>
          <w:szCs w:val="32"/>
          <w:u w:val="none"/>
          <w:lang w:val="en-US" w:eastAsia="zh-CN"/>
        </w:rPr>
      </w:pPr>
      <w:r>
        <w:rPr>
          <w:rFonts w:ascii="仿宋_GB2312" w:eastAsia="仿宋_GB2312" w:cs="仿宋_GB2312" w:hAnsi="仿宋_GB2312" w:hint="eastAsia"/>
          <w:sz w:val="32"/>
          <w:szCs w:val="32"/>
          <w:u w:val="none"/>
          <w:lang w:val="en-US" w:eastAsia="zh-CN"/>
        </w:rPr>
        <w:t xml:space="preserve">秦皇岛市民政局社会组织管理科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sz w:val="32"/>
          <w:szCs w:val="32"/>
          <w:u w:val="none"/>
          <w:lang w:val="en-US" w:eastAsia="zh-CN"/>
        </w:rPr>
      </w:pPr>
      <w:r>
        <w:rPr>
          <w:rFonts w:ascii="仿宋_GB2312" w:eastAsia="仿宋_GB2312" w:cs="仿宋_GB2312" w:hAnsi="仿宋_GB2312" w:hint="eastAsia"/>
          <w:sz w:val="32"/>
          <w:szCs w:val="32"/>
          <w:u w:val="none"/>
          <w:lang w:val="en-US" w:eastAsia="zh-CN"/>
        </w:rPr>
        <w:t xml:space="preserve">秦皇岛市司法局普法与依法治理处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</w:rPr>
      </w:pPr>
      <w:r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</w:rPr>
        <w:t>秦皇岛市财政局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sz w:val="32"/>
          <w:szCs w:val="32"/>
          <w:u w:val="none"/>
          <w:lang w:val="en-US" w:eastAsia="zh-CN"/>
        </w:rPr>
      </w:pPr>
      <w:r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</w:rPr>
        <w:t>秦皇岛市</w:t>
      </w:r>
      <w:r>
        <w:rPr>
          <w:rFonts w:ascii="仿宋_GB2312" w:eastAsia="仿宋_GB2312" w:cs="仿宋_GB2312" w:hAnsi="仿宋_GB2312" w:hint="eastAsia"/>
          <w:sz w:val="32"/>
          <w:szCs w:val="32"/>
          <w:u w:val="none"/>
          <w:lang w:eastAsia="zh-CN"/>
        </w:rPr>
        <w:t>人力资源和社会保障局</w:t>
      </w:r>
      <w:r>
        <w:rPr>
          <w:rFonts w:ascii="仿宋_GB2312" w:eastAsia="仿宋_GB2312" w:cs="仿宋_GB2312" w:hAnsi="仿宋_GB2312" w:hint="eastAsia"/>
          <w:sz w:val="32"/>
          <w:szCs w:val="32"/>
          <w:u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jc w:val="left"/>
        <w:textAlignment w:val="auto"/>
        <w:rPr>
          <w:rFonts w:ascii="仿宋_GB2312" w:eastAsia="仿宋_GB2312" w:cs="仿宋_GB2312" w:hAnsi="仿宋_GB2312" w:hint="eastAsia"/>
          <w:sz w:val="32"/>
          <w:szCs w:val="32"/>
          <w:u w:val="none"/>
          <w:lang w:val="en-US" w:eastAsia="zh-CN"/>
        </w:rPr>
      </w:pPr>
      <w:r>
        <w:rPr>
          <w:rFonts w:ascii="仿宋_GB2312" w:eastAsia="仿宋_GB2312" w:cs="仿宋_GB2312" w:hAnsi="仿宋_GB2312" w:hint="eastAsia"/>
          <w:sz w:val="32"/>
          <w:szCs w:val="32"/>
          <w:u w:val="none"/>
          <w:lang w:val="en-US" w:eastAsia="zh-CN"/>
        </w:rPr>
        <w:t xml:space="preserve">秦皇岛市人才交流服务中心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531"/>
        <w:jc w:val="left"/>
        <w:textAlignment w:val="auto"/>
        <w:rPr>
          <w:rFonts w:ascii="仿宋_GB2312" w:eastAsia="仿宋_GB2312" w:cs="仿宋_GB2312" w:hAnsi="仿宋_GB2312" w:hint="eastAsia"/>
          <w:sz w:val="32"/>
          <w:szCs w:val="32"/>
          <w:u w:val="none"/>
          <w:lang w:val="en-US" w:eastAsia="zh-CN"/>
        </w:rPr>
      </w:pPr>
      <w:r>
        <w:rPr>
          <w:rFonts w:ascii="仿宋_GB2312" w:eastAsia="仿宋_GB2312" w:cs="仿宋_GB2312" w:hAnsi="仿宋_GB2312" w:hint="eastAsia"/>
          <w:w w:val="83"/>
          <w:sz w:val="32"/>
          <w:szCs w:val="32"/>
          <w:u w:val="none"/>
          <w:lang w:val="en-US"/>
        </w:rPr>
        <w:t>秦皇岛市政务服务中心</w:t>
      </w:r>
      <w:r>
        <w:rPr>
          <w:rFonts w:ascii="仿宋_GB2312" w:eastAsia="仿宋_GB2312" w:cs="仿宋_GB2312" w:hAnsi="仿宋_GB2312" w:hint="eastAsia"/>
          <w:w w:val="83"/>
          <w:sz w:val="32"/>
          <w:szCs w:val="32"/>
          <w:u w:val="none"/>
          <w:lang w:val="en-US" w:eastAsia="zh-CN"/>
        </w:rPr>
        <w:t>自然资源和规划局自然资源确权登记局审批窗口</w:t>
      </w:r>
      <w:r>
        <w:rPr>
          <w:rFonts w:ascii="仿宋_GB2312" w:eastAsia="仿宋_GB2312" w:cs="仿宋_GB2312" w:hAnsi="仿宋_GB2312" w:hint="eastAsia"/>
          <w:sz w:val="32"/>
          <w:szCs w:val="32"/>
          <w:u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sz w:val="32"/>
          <w:szCs w:val="32"/>
          <w:u w:val="none"/>
          <w:lang w:val="en-US" w:eastAsia="zh-CN"/>
        </w:rPr>
      </w:pPr>
      <w:r>
        <w:rPr>
          <w:rFonts w:ascii="仿宋_GB2312" w:eastAsia="仿宋_GB2312" w:cs="仿宋_GB2312" w:hAnsi="仿宋_GB2312" w:hint="eastAsia"/>
          <w:sz w:val="32"/>
          <w:szCs w:val="32"/>
          <w:u w:val="none"/>
          <w:lang w:val="en-US"/>
        </w:rPr>
        <w:t>秦皇岛市生态环境局</w:t>
      </w:r>
      <w:r>
        <w:rPr>
          <w:rFonts w:ascii="仿宋_GB2312" w:eastAsia="仿宋_GB2312" w:cs="仿宋_GB2312" w:hAnsi="仿宋_GB2312" w:hint="eastAsia"/>
          <w:sz w:val="32"/>
          <w:szCs w:val="32"/>
          <w:u w:val="none"/>
          <w:lang w:val="en-US" w:eastAsia="zh-CN"/>
        </w:rPr>
        <w:t xml:space="preserve">土壤生态环境科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spacing w:val="-6"/>
          <w:sz w:val="32"/>
          <w:szCs w:val="32"/>
          <w:u w:val="none"/>
          <w:lang w:val="en-US" w:eastAsia="zh-CN"/>
        </w:rPr>
      </w:pPr>
      <w:r>
        <w:rPr>
          <w:rFonts w:ascii="仿宋_GB2312" w:eastAsia="仿宋_GB2312" w:cs="仿宋_GB2312" w:hAnsi="仿宋_GB2312" w:hint="eastAsia"/>
          <w:sz w:val="32"/>
          <w:szCs w:val="32"/>
          <w:u w:val="none"/>
          <w:lang w:val="en-US"/>
        </w:rPr>
        <w:t>秦皇岛市政务服务中心住房和城乡建设局业务审批窗口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sz w:val="32"/>
          <w:szCs w:val="32"/>
          <w:u w:val="none"/>
          <w:lang w:val="en-US" w:eastAsia="zh-CN"/>
        </w:rPr>
      </w:pPr>
      <w:r>
        <w:rPr>
          <w:rFonts w:ascii="仿宋_GB2312" w:eastAsia="仿宋_GB2312" w:cs="仿宋_GB2312" w:hAnsi="仿宋_GB2312" w:hint="eastAsia"/>
          <w:sz w:val="32"/>
          <w:szCs w:val="32"/>
          <w:u w:val="none"/>
          <w:lang w:val="en-US"/>
        </w:rPr>
        <w:t>秦皇岛</w:t>
      </w:r>
      <w:r>
        <w:rPr>
          <w:rFonts w:ascii="仿宋_GB2312" w:eastAsia="仿宋_GB2312" w:cs="仿宋_GB2312" w:hAnsi="仿宋_GB2312" w:hint="eastAsia"/>
          <w:spacing w:val="-6"/>
          <w:sz w:val="32"/>
          <w:szCs w:val="32"/>
          <w:u w:val="none"/>
          <w:lang w:val="en-US" w:eastAsia="zh-CN"/>
        </w:rPr>
        <w:t xml:space="preserve">市交通运输综合行政执法支队执法监督大队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sz w:val="32"/>
          <w:szCs w:val="32"/>
          <w:u w:val="none"/>
          <w:lang w:val="en-US" w:eastAsia="zh-CN"/>
        </w:rPr>
      </w:pPr>
      <w:r>
        <w:rPr>
          <w:rFonts w:ascii="仿宋_GB2312" w:eastAsia="仿宋_GB2312" w:cs="仿宋_GB2312" w:hAnsi="仿宋_GB2312" w:hint="eastAsia"/>
          <w:sz w:val="32"/>
          <w:szCs w:val="32"/>
          <w:u w:val="none"/>
          <w:lang w:val="en-US"/>
        </w:rPr>
        <w:t>秦皇岛</w:t>
      </w:r>
      <w:r>
        <w:rPr>
          <w:rFonts w:ascii="仿宋_GB2312" w:eastAsia="仿宋_GB2312" w:cs="仿宋_GB2312" w:hAnsi="仿宋_GB2312" w:hint="eastAsia"/>
          <w:sz w:val="32"/>
          <w:szCs w:val="32"/>
          <w:u w:val="none"/>
          <w:lang w:val="en-US" w:eastAsia="zh-CN"/>
        </w:rPr>
        <w:t xml:space="preserve">市水务局水资源与节水科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sz w:val="32"/>
          <w:szCs w:val="32"/>
          <w:u w:val="none"/>
          <w:lang w:val="en-US" w:eastAsia="zh-CN"/>
        </w:rPr>
      </w:pPr>
      <w:r>
        <w:rPr>
          <w:rFonts w:ascii="仿宋_GB2312" w:eastAsia="仿宋_GB2312" w:cs="仿宋_GB2312" w:hAnsi="仿宋_GB2312" w:hint="eastAsia"/>
          <w:sz w:val="32"/>
          <w:szCs w:val="32"/>
          <w:u w:val="none"/>
          <w:lang w:val="en-US"/>
        </w:rPr>
        <w:t>秦皇岛市外事和商务局</w:t>
      </w:r>
      <w:r>
        <w:rPr>
          <w:rFonts w:ascii="仿宋_GB2312" w:eastAsia="仿宋_GB2312" w:cs="仿宋_GB2312" w:hAnsi="仿宋_GB2312" w:hint="eastAsia"/>
          <w:sz w:val="32"/>
          <w:szCs w:val="32"/>
          <w:u w:val="none"/>
          <w:lang w:val="en-US" w:eastAsia="zh-CN"/>
        </w:rPr>
        <w:t xml:space="preserve">口岸办公室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sz w:val="32"/>
          <w:szCs w:val="32"/>
          <w:u w:val="none"/>
          <w:lang w:val="en-US" w:eastAsia="zh-CN"/>
        </w:rPr>
      </w:pPr>
      <w:r>
        <w:rPr>
          <w:rFonts w:ascii="仿宋_GB2312" w:eastAsia="仿宋_GB2312" w:cs="仿宋_GB2312" w:hAnsi="仿宋_GB2312" w:hint="eastAsia"/>
          <w:sz w:val="32"/>
          <w:szCs w:val="32"/>
          <w:u w:val="none"/>
          <w:lang w:val="en-US"/>
        </w:rPr>
        <w:t>秦皇岛市审计局</w:t>
      </w:r>
      <w:r>
        <w:rPr>
          <w:rFonts w:ascii="仿宋_GB2312" w:eastAsia="仿宋_GB2312" w:cs="仿宋_GB2312" w:hAnsi="仿宋_GB2312" w:hint="eastAsia"/>
          <w:sz w:val="32"/>
          <w:szCs w:val="32"/>
          <w:u w:val="none"/>
          <w:lang w:val="en-US" w:eastAsia="zh-CN"/>
        </w:rPr>
        <w:t xml:space="preserve">政策落实跟踪审计科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sz w:val="32"/>
          <w:szCs w:val="32"/>
          <w:u w:val="none"/>
          <w:lang w:val="en-US" w:eastAsia="zh-CN"/>
        </w:rPr>
      </w:pPr>
      <w:r>
        <w:rPr>
          <w:rFonts w:ascii="仿宋_GB2312" w:eastAsia="仿宋_GB2312" w:cs="仿宋_GB2312" w:hAnsi="仿宋_GB2312" w:hint="eastAsia"/>
          <w:sz w:val="32"/>
          <w:szCs w:val="32"/>
          <w:u w:val="none"/>
          <w:lang w:val="en-US" w:eastAsia="zh-CN"/>
        </w:rPr>
        <w:t xml:space="preserve">秦皇岛市大数据公司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sz w:val="32"/>
          <w:szCs w:val="32"/>
          <w:u w:val="none"/>
          <w:lang w:val="en-US" w:eastAsia="zh-CN"/>
        </w:rPr>
      </w:pPr>
      <w:r>
        <w:rPr>
          <w:rFonts w:ascii="仿宋_GB2312" w:eastAsia="仿宋_GB2312" w:cs="仿宋_GB2312" w:hAnsi="仿宋_GB2312" w:hint="eastAsia"/>
          <w:sz w:val="32"/>
          <w:szCs w:val="32"/>
          <w:u w:val="none"/>
          <w:lang w:val="en-US" w:eastAsia="zh-CN"/>
        </w:rPr>
        <w:t xml:space="preserve">秦皇岛市市场监督管理局知识产权管理服务科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sz w:val="32"/>
          <w:szCs w:val="32"/>
          <w:u w:val="none"/>
          <w:lang w:val="en-US" w:eastAsia="zh-CN"/>
        </w:rPr>
      </w:pPr>
      <w:r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</w:rPr>
        <w:t xml:space="preserve">秦皇岛市数据和政务服务局 </w:t>
      </w:r>
      <w:r>
        <w:rPr>
          <w:rFonts w:ascii="仿宋_GB2312" w:eastAsia="仿宋_GB2312" w:cs="仿宋_GB2312" w:hAnsi="仿宋_GB2312" w:hint="eastAsia"/>
          <w:sz w:val="32"/>
          <w:szCs w:val="32"/>
          <w:u w:val="none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sz w:val="32"/>
          <w:szCs w:val="32"/>
          <w:u w:val="none"/>
          <w:lang w:val="en-US" w:eastAsia="zh-CN"/>
        </w:rPr>
      </w:pPr>
      <w:r>
        <w:rPr>
          <w:rFonts w:ascii="仿宋_GB2312" w:eastAsia="仿宋_GB2312" w:cs="仿宋_GB2312" w:hAnsi="仿宋_GB2312" w:hint="eastAsia"/>
          <w:sz w:val="32"/>
          <w:szCs w:val="32"/>
          <w:u w:val="none"/>
          <w:lang w:val="en-US" w:eastAsia="zh-CN"/>
        </w:rPr>
        <w:t xml:space="preserve">秦皇岛市大数据中心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sz w:val="32"/>
          <w:szCs w:val="32"/>
          <w:u w:val="none"/>
          <w:lang w:val="en-US" w:eastAsia="zh-CN"/>
        </w:rPr>
      </w:pPr>
      <w:r>
        <w:rPr>
          <w:rFonts w:ascii="仿宋_GB2312" w:eastAsia="仿宋_GB2312" w:cs="仿宋_GB2312" w:hAnsi="仿宋_GB2312" w:hint="eastAsia"/>
          <w:sz w:val="32"/>
          <w:szCs w:val="32"/>
          <w:u w:val="none"/>
          <w:lang w:val="en-US"/>
        </w:rPr>
        <w:t>秦皇岛市工商业联合会</w:t>
      </w:r>
      <w:r>
        <w:rPr>
          <w:rFonts w:ascii="仿宋_GB2312" w:eastAsia="仿宋_GB2312" w:cs="仿宋_GB2312" w:hAnsi="仿宋_GB2312" w:hint="eastAsia"/>
          <w:sz w:val="32"/>
          <w:szCs w:val="32"/>
          <w:u w:val="none"/>
          <w:lang w:val="en-US" w:eastAsia="zh-CN"/>
        </w:rPr>
        <w:t xml:space="preserve">经济联络处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</w:rPr>
      </w:pPr>
      <w:r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</w:rPr>
        <w:t>国家税务总局秦皇岛市税务局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sz w:val="32"/>
          <w:szCs w:val="32"/>
          <w:u w:val="none"/>
          <w:lang w:val="en-US" w:eastAsia="zh-CN"/>
        </w:rPr>
      </w:pPr>
      <w:r>
        <w:rPr>
          <w:rFonts w:ascii="仿宋_GB2312" w:eastAsia="仿宋_GB2312" w:cs="仿宋_GB2312" w:hAnsi="仿宋_GB2312" w:hint="eastAsia"/>
          <w:sz w:val="32"/>
          <w:szCs w:val="32"/>
          <w:u w:val="none"/>
          <w:lang w:val="en-US"/>
        </w:rPr>
        <w:t>中华人民共和国秦皇岛海关</w:t>
      </w:r>
      <w:r>
        <w:rPr>
          <w:rFonts w:ascii="仿宋_GB2312" w:eastAsia="仿宋_GB2312" w:cs="仿宋_GB2312" w:hAnsi="仿宋_GB2312" w:hint="eastAsia"/>
          <w:sz w:val="32"/>
          <w:szCs w:val="32"/>
          <w:u w:val="none"/>
          <w:lang w:val="en-US" w:eastAsia="zh-CN"/>
        </w:rPr>
        <w:t xml:space="preserve">查验一科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sz w:val="32"/>
          <w:szCs w:val="32"/>
          <w:u w:val="none"/>
          <w:lang w:val="en-US" w:eastAsia="zh-CN"/>
        </w:rPr>
      </w:pPr>
      <w:r>
        <w:rPr>
          <w:rFonts w:ascii="仿宋_GB2312" w:eastAsia="仿宋_GB2312" w:cs="仿宋_GB2312" w:hAnsi="仿宋_GB2312" w:hint="eastAsia"/>
          <w:sz w:val="32"/>
          <w:szCs w:val="32"/>
          <w:u w:val="none"/>
          <w:lang w:val="en-US"/>
        </w:rPr>
        <w:t>中华人民共和国北戴河海关</w:t>
      </w:r>
      <w:r>
        <w:rPr>
          <w:rFonts w:ascii="仿宋_GB2312" w:eastAsia="仿宋_GB2312" w:cs="仿宋_GB2312" w:hAnsi="仿宋_GB2312" w:hint="eastAsia"/>
          <w:sz w:val="32"/>
          <w:szCs w:val="32"/>
          <w:u w:val="none"/>
          <w:lang w:val="en-US" w:eastAsia="zh-CN"/>
        </w:rPr>
        <w:t xml:space="preserve">综合业务二科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sz w:val="32"/>
          <w:szCs w:val="32"/>
          <w:u w:val="none"/>
          <w:lang w:val="en-US" w:eastAsia="zh-CN"/>
        </w:rPr>
      </w:pPr>
      <w:r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</w:rPr>
        <w:t xml:space="preserve">中国人民银行秦皇岛市分行 </w:t>
      </w:r>
      <w:r>
        <w:rPr>
          <w:rFonts w:ascii="仿宋_GB2312" w:eastAsia="仿宋_GB2312" w:cs="仿宋_GB2312" w:hAnsi="仿宋_GB2312" w:hint="eastAsia"/>
          <w:color w:val="FF0000"/>
          <w:sz w:val="32"/>
          <w:szCs w:val="32"/>
          <w:u w:val="non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sz w:val="32"/>
          <w:szCs w:val="32"/>
          <w:u w:val="none"/>
          <w:lang w:val="en-US"/>
        </w:rPr>
      </w:pPr>
      <w:r>
        <w:rPr>
          <w:rFonts w:ascii="仿宋_GB2312" w:eastAsia="仿宋_GB2312" w:cs="仿宋_GB2312" w:hAnsi="仿宋_GB2312" w:hint="eastAsia"/>
          <w:sz w:val="32"/>
          <w:szCs w:val="32"/>
          <w:u w:val="none"/>
          <w:lang w:val="en-US"/>
        </w:rPr>
        <w:t>国网冀北电力有限公司秦皇岛供电公司客户服务中心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sz w:val="32"/>
          <w:szCs w:val="32"/>
          <w:u w:val="none"/>
        </w:rPr>
      </w:pPr>
      <w:r>
        <w:rPr>
          <w:rFonts w:ascii="仿宋_GB2312" w:eastAsia="仿宋_GB2312" w:cs="仿宋_GB2312" w:hAnsi="仿宋_GB2312" w:hint="eastAsia"/>
          <w:sz w:val="32"/>
          <w:szCs w:val="32"/>
          <w:u w:val="none"/>
        </w:rPr>
        <w:t>昌黎县数据和政务服务局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sz w:val="32"/>
          <w:szCs w:val="32"/>
          <w:u w:val="none"/>
          <w:lang w:val="en-US" w:eastAsia="zh-CN"/>
        </w:rPr>
      </w:pPr>
      <w:r>
        <w:rPr>
          <w:rFonts w:ascii="仿宋_GB2312" w:eastAsia="仿宋_GB2312" w:cs="仿宋_GB2312" w:hAnsi="仿宋_GB2312" w:hint="eastAsia"/>
          <w:sz w:val="32"/>
          <w:szCs w:val="32"/>
          <w:u w:val="none"/>
          <w:lang w:val="en-US" w:eastAsia="zh-CN"/>
        </w:rPr>
        <w:t>卢龙县</w:t>
      </w:r>
      <w:r>
        <w:rPr>
          <w:rFonts w:ascii="仿宋_GB2312" w:eastAsia="仿宋_GB2312" w:cs="仿宋_GB2312" w:hAnsi="仿宋_GB2312" w:hint="eastAsia"/>
          <w:sz w:val="32"/>
          <w:szCs w:val="32"/>
          <w:u w:val="none"/>
        </w:rPr>
        <w:t>数据和政务服务局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sz w:val="32"/>
          <w:szCs w:val="32"/>
          <w:u w:val="none"/>
          <w:lang w:val="en-US" w:eastAsia="zh-CN"/>
        </w:rPr>
      </w:pPr>
      <w:r>
        <w:rPr>
          <w:rFonts w:ascii="仿宋_GB2312" w:eastAsia="仿宋_GB2312" w:cs="仿宋_GB2312" w:hAnsi="仿宋_GB2312" w:hint="eastAsia"/>
          <w:sz w:val="32"/>
          <w:szCs w:val="32"/>
          <w:u w:val="none"/>
          <w:lang w:val="en-US" w:eastAsia="zh-CN"/>
        </w:rPr>
        <w:t>青龙县</w:t>
      </w:r>
      <w:r>
        <w:rPr>
          <w:rFonts w:ascii="仿宋_GB2312" w:eastAsia="仿宋_GB2312" w:cs="仿宋_GB2312" w:hAnsi="仿宋_GB2312" w:hint="eastAsia"/>
          <w:sz w:val="32"/>
          <w:szCs w:val="32"/>
          <w:u w:val="none"/>
        </w:rPr>
        <w:t>数据和政务服务局</w:t>
      </w:r>
      <w:r>
        <w:rPr>
          <w:rFonts w:ascii="仿宋_GB2312" w:eastAsia="仿宋_GB2312" w:cs="仿宋_GB2312" w:hAnsi="仿宋_GB2312" w:hint="eastAsia"/>
          <w:sz w:val="32"/>
          <w:szCs w:val="32"/>
          <w:u w:val="none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sz w:val="32"/>
          <w:szCs w:val="32"/>
          <w:u w:val="none"/>
          <w:lang w:val="en-US" w:eastAsia="zh-CN"/>
        </w:rPr>
      </w:pPr>
      <w:r>
        <w:rPr>
          <w:rFonts w:ascii="仿宋_GB2312" w:eastAsia="仿宋_GB2312" w:cs="仿宋_GB2312" w:hAnsi="仿宋_GB2312" w:hint="eastAsia"/>
          <w:sz w:val="32"/>
          <w:szCs w:val="32"/>
          <w:u w:val="none"/>
          <w:lang w:val="en-US" w:eastAsia="zh-CN"/>
        </w:rPr>
        <w:t>海港区</w:t>
      </w:r>
      <w:r>
        <w:rPr>
          <w:rFonts w:ascii="仿宋_GB2312" w:eastAsia="仿宋_GB2312" w:cs="仿宋_GB2312" w:hAnsi="仿宋_GB2312" w:hint="eastAsia"/>
          <w:sz w:val="32"/>
          <w:szCs w:val="32"/>
          <w:u w:val="none"/>
        </w:rPr>
        <w:t>数据和政务服务局</w:t>
      </w:r>
      <w:r>
        <w:rPr>
          <w:rFonts w:ascii="仿宋_GB2312" w:eastAsia="仿宋_GB2312" w:cs="仿宋_GB2312" w:hAnsi="仿宋_GB2312" w:hint="eastAsia"/>
          <w:sz w:val="32"/>
          <w:szCs w:val="32"/>
          <w:u w:val="non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sz w:val="32"/>
          <w:szCs w:val="32"/>
          <w:u w:val="none"/>
          <w:lang w:val="en-US" w:eastAsia="zh-CN"/>
        </w:rPr>
      </w:pPr>
      <w:r>
        <w:rPr>
          <w:rFonts w:ascii="仿宋_GB2312" w:eastAsia="仿宋_GB2312" w:cs="仿宋_GB2312" w:hAnsi="仿宋_GB2312"/>
          <w:sz w:val="32"/>
          <w:szCs w:val="32"/>
          <w:u w:val="none"/>
          <w:lang w:val="en-US" w:eastAsia="zh-CN"/>
        </w:rPr>
        <w:t>抚宁区重点项目服务中心</w:t>
      </w:r>
      <w:r>
        <w:rPr>
          <w:rFonts w:ascii="仿宋_GB2312" w:eastAsia="仿宋_GB2312" w:cs="仿宋_GB2312" w:hAnsi="仿宋_GB2312" w:hint="eastAsia"/>
          <w:sz w:val="32"/>
          <w:szCs w:val="32"/>
          <w:u w:val="none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sz w:val="32"/>
          <w:szCs w:val="32"/>
          <w:u w:val="none"/>
          <w:lang w:val="en-US"/>
        </w:rPr>
      </w:pPr>
      <w:r>
        <w:rPr>
          <w:rFonts w:ascii="仿宋_GB2312" w:eastAsia="仿宋_GB2312" w:cs="仿宋_GB2312" w:hAnsi="仿宋_GB2312" w:hint="eastAsia"/>
          <w:sz w:val="32"/>
          <w:szCs w:val="32"/>
          <w:u w:val="none"/>
          <w:lang w:val="en-US"/>
        </w:rPr>
        <w:t>国家税务总局秦皇岛市</w:t>
      </w:r>
      <w:r>
        <w:rPr>
          <w:rFonts w:ascii="仿宋_GB2312" w:eastAsia="仿宋_GB2312" w:cs="仿宋_GB2312" w:hAnsi="仿宋_GB2312" w:hint="eastAsia"/>
          <w:sz w:val="32"/>
          <w:szCs w:val="32"/>
          <w:u w:val="none"/>
          <w:lang w:val="en-US" w:eastAsia="zh-CN"/>
        </w:rPr>
        <w:t>北戴河</w:t>
      </w:r>
      <w:r>
        <w:rPr>
          <w:rFonts w:ascii="仿宋_GB2312" w:eastAsia="仿宋_GB2312" w:cs="仿宋_GB2312" w:hAnsi="仿宋_GB2312" w:hint="eastAsia"/>
          <w:sz w:val="32"/>
          <w:szCs w:val="32"/>
          <w:u w:val="none"/>
          <w:lang w:val="en-US"/>
        </w:rPr>
        <w:t>区税务局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sz w:val="32"/>
          <w:szCs w:val="32"/>
          <w:u w:val="none"/>
          <w:lang w:val="en-US" w:eastAsia="zh-CN"/>
        </w:rPr>
      </w:pPr>
      <w:r>
        <w:rPr>
          <w:rFonts w:ascii="仿宋_GB2312" w:eastAsia="仿宋_GB2312" w:cs="仿宋_GB2312" w:hAnsi="仿宋_GB2312"/>
          <w:sz w:val="32"/>
          <w:szCs w:val="32"/>
          <w:u w:val="none"/>
          <w:lang w:val="en-US" w:eastAsia="zh-CN"/>
        </w:rPr>
        <w:t>山海关</w:t>
      </w:r>
      <w:r>
        <w:rPr>
          <w:rFonts w:ascii="仿宋_GB2312" w:eastAsia="仿宋_GB2312" w:cs="仿宋_GB2312" w:hAnsi="仿宋_GB2312" w:hint="eastAsia"/>
          <w:sz w:val="32"/>
          <w:szCs w:val="32"/>
          <w:u w:val="none"/>
          <w:lang w:val="en-US" w:eastAsia="zh-CN"/>
        </w:rPr>
        <w:t>区</w:t>
      </w:r>
      <w:r>
        <w:rPr>
          <w:rFonts w:ascii="仿宋_GB2312" w:eastAsia="仿宋_GB2312" w:cs="仿宋_GB2312" w:hAnsi="仿宋_GB2312"/>
          <w:sz w:val="32"/>
          <w:szCs w:val="32"/>
          <w:u w:val="none"/>
          <w:lang w:val="en-US" w:eastAsia="zh-CN"/>
        </w:rPr>
        <w:t>临港经济开发区管委会</w:t>
      </w:r>
      <w:r>
        <w:rPr>
          <w:rFonts w:ascii="仿宋_GB2312" w:eastAsia="仿宋_GB2312" w:cs="仿宋_GB2312" w:hAnsi="仿宋_GB2312" w:hint="eastAsia"/>
          <w:sz w:val="32"/>
          <w:szCs w:val="32"/>
          <w:u w:val="none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</w:rPr>
      </w:pPr>
      <w:r>
        <w:rPr>
          <w:rFonts w:ascii="仿宋_GB2312" w:eastAsia="仿宋_GB2312" w:cs="仿宋_GB2312" w:hAnsi="仿宋_GB2312"/>
          <w:color w:val="auto"/>
          <w:sz w:val="32"/>
          <w:szCs w:val="32"/>
          <w:u w:val="none"/>
          <w:lang w:val="en-US" w:eastAsia="zh-CN"/>
        </w:rPr>
        <w:t>秦皇岛</w:t>
      </w:r>
      <w:r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</w:rPr>
        <w:t>市</w:t>
      </w:r>
      <w:r>
        <w:rPr>
          <w:rFonts w:ascii="仿宋_GB2312" w:eastAsia="仿宋_GB2312" w:cs="仿宋_GB2312" w:hAnsi="仿宋_GB2312"/>
          <w:color w:val="auto"/>
          <w:sz w:val="32"/>
          <w:szCs w:val="32"/>
          <w:u w:val="none"/>
          <w:lang w:val="en-US" w:eastAsia="zh-CN"/>
        </w:rPr>
        <w:t>经济技术开发区</w:t>
      </w:r>
      <w:r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</w:rPr>
        <w:t>管理委员会</w:t>
      </w:r>
      <w:r>
        <w:rPr>
          <w:rFonts w:ascii="仿宋_GB2312" w:eastAsia="仿宋_GB2312" w:cs="仿宋_GB2312" w:hAnsi="仿宋_GB2312"/>
          <w:color w:val="auto"/>
          <w:sz w:val="32"/>
          <w:szCs w:val="32"/>
          <w:u w:val="none"/>
          <w:lang w:val="en-US" w:eastAsia="zh-CN"/>
        </w:rPr>
        <w:t>行政审批局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Ansi="仿宋_GB2312"/>
          <w:color w:val="auto"/>
          <w:sz w:val="32"/>
          <w:szCs w:val="32"/>
          <w:u w:val="none"/>
          <w:lang w:val="en-US" w:eastAsia="zh-CN"/>
        </w:rPr>
      </w:pPr>
      <w:r>
        <w:rPr>
          <w:rFonts w:ascii="仿宋_GB2312" w:eastAsia="仿宋_GB2312" w:cs="仿宋_GB2312" w:hAnsi="仿宋_GB2312"/>
          <w:color w:val="auto"/>
          <w:sz w:val="32"/>
          <w:szCs w:val="32"/>
          <w:u w:val="none"/>
          <w:lang w:val="en-US" w:eastAsia="zh-CN"/>
        </w:rPr>
        <w:t>北戴河新区</w:t>
      </w:r>
      <w:r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</w:rPr>
        <w:t>管理委员会</w:t>
      </w:r>
      <w:r>
        <w:rPr>
          <w:rFonts w:ascii="仿宋_GB2312" w:eastAsia="仿宋_GB2312" w:cs="仿宋_GB2312" w:hAnsi="仿宋_GB2312"/>
          <w:color w:val="auto"/>
          <w:sz w:val="32"/>
          <w:szCs w:val="32"/>
          <w:u w:val="none"/>
          <w:lang w:val="en-US" w:eastAsia="zh-CN"/>
        </w:rPr>
        <w:t>行政审批局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Chars="200" w:firstLine="640"/>
        <w:textAlignment w:val="auto"/>
        <w:rPr>
          <w:rFonts w:ascii="黑体" w:eastAsia="黑体" w:cs="黑体" w:hAnsi="黑体" w:hint="eastAsia"/>
          <w:sz w:val="32"/>
          <w:szCs w:val="32"/>
          <w:u w:val="none" w:color="auto"/>
          <w:lang w:eastAsia="zh-CN"/>
        </w:rPr>
      </w:pPr>
      <w:r>
        <w:rPr>
          <w:rFonts w:ascii="黑体" w:eastAsia="黑体" w:cs="黑体" w:hAnsi="黑体" w:hint="eastAsia"/>
          <w:sz w:val="32"/>
          <w:szCs w:val="32"/>
          <w:u w:val="none" w:color="auto"/>
          <w:lang w:eastAsia="zh-CN"/>
        </w:rPr>
        <w:t>先进个人（</w:t>
      </w:r>
      <w:r>
        <w:rPr>
          <w:rFonts w:ascii="黑体" w:eastAsia="黑体" w:cs="黑体" w:hAnsi="黑体" w:hint="eastAsia"/>
          <w:sz w:val="32"/>
          <w:szCs w:val="32"/>
          <w:u w:val="none" w:color="auto"/>
          <w:lang w:val="en-US" w:eastAsia="zh-CN"/>
        </w:rPr>
        <w:t>100人，按姓氏笔画排序</w:t>
      </w:r>
      <w:r>
        <w:rPr>
          <w:rFonts w:ascii="黑体" w:eastAsia="黑体" w:cs="黑体" w:hAnsi="黑体" w:hint="eastAsia"/>
          <w:sz w:val="32"/>
          <w:szCs w:val="32"/>
          <w:u w:val="none" w:color="auto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304" w:left="1918" w:hangingChars="400" w:hanging="1280"/>
        <w:textAlignment w:val="auto"/>
        <w:rPr>
          <w:rFonts w:ascii="仿宋_GB2312" w:eastAsia="仿宋_GB2312" w:cs="仿宋_GB2312" w:hAnsi="仿宋_GB2312" w:hint="eastAsia"/>
          <w:w w:val="90"/>
          <w:sz w:val="32"/>
          <w:szCs w:val="32"/>
          <w:u w:val="none"/>
          <w:lang w:val="en-US" w:eastAsia="zh-CN"/>
        </w:rPr>
      </w:pPr>
      <w:r>
        <w:rPr>
          <w:rFonts w:ascii="仿宋_GB2312" w:eastAsia="仿宋_GB2312" w:cs="仿宋_GB2312" w:hAnsi="仿宋_GB2312" w:hint="eastAsia"/>
          <w:sz w:val="32"/>
          <w:szCs w:val="32"/>
          <w:u w:val="none"/>
          <w:lang w:val="en-US" w:eastAsia="zh-CN"/>
        </w:rPr>
        <w:t xml:space="preserve">马  楠  </w:t>
      </w:r>
      <w:r>
        <w:rPr>
          <w:rFonts w:ascii="仿宋_GB2312" w:eastAsia="仿宋_GB2312" w:cs="仿宋_GB2312" w:hAnsi="仿宋_GB2312" w:hint="eastAsia"/>
          <w:spacing w:val="-11"/>
          <w:w w:val="100"/>
          <w:sz w:val="32"/>
          <w:szCs w:val="32"/>
          <w:u w:val="none"/>
          <w:lang w:val="en-US" w:eastAsia="zh-CN"/>
        </w:rPr>
        <w:t>国家金融监督管理总局秦皇岛监管分局金融消费者权益保护科科长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color w:val="auto"/>
          <w:spacing w:val="-23"/>
          <w:sz w:val="32"/>
          <w:szCs w:val="32"/>
          <w:u w:val="none"/>
          <w:lang w:val="en-US" w:eastAsia="zh-CN"/>
        </w:rPr>
      </w:pPr>
      <w:r>
        <w:rPr>
          <w:rFonts w:ascii="仿宋_GB2312" w:eastAsia="仿宋_GB2312" w:cs="仿宋_GB2312" w:hAnsi="仿宋_GB2312" w:hint="eastAsia"/>
          <w:color w:val="auto"/>
          <w:spacing w:val="0"/>
          <w:sz w:val="32"/>
          <w:szCs w:val="32"/>
          <w:u w:val="none"/>
          <w:lang w:val="en-US" w:eastAsia="zh-CN"/>
        </w:rPr>
        <w:t xml:space="preserve">王  宏  </w:t>
      </w:r>
      <w:r>
        <w:rPr>
          <w:rFonts w:ascii="仿宋_GB2312" w:eastAsia="仿宋_GB2312" w:cs="仿宋_GB2312" w:hAnsi="仿宋_GB2312" w:hint="eastAsia"/>
          <w:color w:val="auto"/>
          <w:spacing w:val="-34"/>
          <w:sz w:val="32"/>
          <w:szCs w:val="32"/>
          <w:u w:val="none"/>
          <w:lang w:val="en-US" w:eastAsia="zh-CN"/>
        </w:rPr>
        <w:t>秦皇岛市国有资产监督管理委员会资本运营与收益管理科科长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</w:rPr>
      </w:pPr>
      <w:r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</w:rPr>
        <w:t>王  荩  秦皇岛市教育局安全科科长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</w:rPr>
      </w:pPr>
      <w:r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</w:rPr>
        <w:t>王  洋  秦皇岛市医保中心副主任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</w:rPr>
      </w:pPr>
      <w:r>
        <w:rPr>
          <w:rFonts w:ascii="仿宋_GB2312" w:eastAsia="仿宋_GB2312" w:cs="仿宋_GB2312" w:hAnsi="仿宋_GB2312" w:hint="eastAsia"/>
          <w:sz w:val="32"/>
          <w:szCs w:val="32"/>
          <w:u w:val="none"/>
          <w:lang w:val="en-US" w:eastAsia="zh-CN"/>
        </w:rPr>
        <w:t>王  健</w:t>
      </w:r>
      <w:r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</w:rPr>
        <w:t xml:space="preserve">  中共秦皇岛市委办公室离退休干部科科长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</w:rPr>
      </w:pPr>
      <w:r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</w:rPr>
        <w:t>王  超  秦皇岛市发展和改革委员会服务业发展中心主任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</w:rPr>
      </w:pPr>
      <w:r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</w:rPr>
        <w:t>王子恒  秦皇岛市机关事务管理局办公室三级主任科员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</w:rPr>
      </w:pPr>
      <w:r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</w:rPr>
        <w:t>王立娟  秦皇岛市妇女联合会办公室主任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Ansi="仿宋_GB2312"/>
          <w:color w:val="auto"/>
          <w:sz w:val="32"/>
          <w:szCs w:val="32"/>
          <w:u w:val="none"/>
          <w:lang w:val="en-US" w:eastAsia="zh-CN"/>
          <w:highlight w:val="none"/>
        </w:rPr>
      </w:pPr>
      <w:r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  <w:highlight w:val="none"/>
        </w:rPr>
        <w:t>王立辉  秦皇岛市公安局政务服务工作支队支队长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</w:rPr>
      </w:pPr>
      <w:r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</w:rPr>
        <w:t>王建海  秦皇岛市林业法制工作站站长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sz w:val="32"/>
          <w:szCs w:val="32"/>
          <w:u w:val="none"/>
          <w:lang w:val="en-US" w:eastAsia="zh-CN"/>
        </w:rPr>
      </w:pPr>
      <w:r>
        <w:rPr>
          <w:rFonts w:ascii="仿宋_GB2312" w:eastAsia="仿宋_GB2312" w:cs="仿宋_GB2312" w:hAnsi="仿宋_GB2312" w:hint="eastAsia"/>
          <w:sz w:val="32"/>
          <w:szCs w:val="32"/>
          <w:u w:val="none"/>
          <w:lang w:val="en-US" w:eastAsia="zh-CN"/>
        </w:rPr>
        <w:t>王剑楠  秦皇岛市海洋和渔业局航运管理科二级主任科员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</w:rPr>
      </w:pPr>
      <w:r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</w:rPr>
        <w:t>王浙帆  秦皇岛市水务局水资源与节水科科员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</w:rPr>
      </w:pPr>
      <w:r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</w:rPr>
        <w:t>王家宝  秦皇岛市发展和改革委员会政策研究室主任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sz w:val="32"/>
          <w:szCs w:val="32"/>
          <w:u w:val="none"/>
          <w:lang w:val="en-US" w:eastAsia="zh-CN"/>
        </w:rPr>
      </w:pPr>
      <w:r>
        <w:rPr>
          <w:rFonts w:ascii="仿宋_GB2312" w:eastAsia="仿宋_GB2312" w:cs="仿宋_GB2312" w:hAnsi="仿宋_GB2312" w:hint="eastAsia"/>
          <w:sz w:val="32"/>
          <w:szCs w:val="32"/>
          <w:u w:val="none"/>
          <w:lang w:val="en-US" w:eastAsia="zh-CN"/>
        </w:rPr>
        <w:t>王新宇  国家税务总局昌黎县税务局党委书记、局长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</w:rPr>
      </w:pPr>
      <w:r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</w:rPr>
        <w:t xml:space="preserve">尤治国  </w:t>
      </w:r>
      <w:r>
        <w:rPr>
          <w:rFonts w:ascii="仿宋_GB2312" w:eastAsia="仿宋_GB2312" w:cs="仿宋_GB2312" w:hAnsi="仿宋_GB2312" w:hint="eastAsia"/>
          <w:color w:val="auto"/>
          <w:spacing w:val="-11"/>
          <w:sz w:val="32"/>
          <w:szCs w:val="32"/>
          <w:u w:val="none"/>
          <w:lang w:val="en-US" w:eastAsia="zh-CN"/>
        </w:rPr>
        <w:t>秦皇岛市数据和政务服务局勘查评审科一级主任科员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sz w:val="32"/>
          <w:szCs w:val="32"/>
          <w:u w:val="none"/>
          <w:lang w:val="en-US" w:eastAsia="zh-CN"/>
        </w:rPr>
      </w:pPr>
      <w:r>
        <w:rPr>
          <w:rFonts w:ascii="仿宋_GB2312" w:eastAsia="仿宋_GB2312" w:cs="仿宋_GB2312" w:hAnsi="仿宋_GB2312" w:hint="eastAsia"/>
          <w:sz w:val="32"/>
          <w:szCs w:val="32"/>
          <w:u w:val="none"/>
          <w:lang w:val="en-US" w:eastAsia="zh-CN"/>
        </w:rPr>
        <w:t>尹  卫  抚宁区数据和政务服务局局长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  <w:highlight w:val="none"/>
        </w:rPr>
      </w:pPr>
      <w:r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  <w:highlight w:val="none"/>
        </w:rPr>
        <w:t>石  伟  秦皇岛市生态环境局综合科二级主任科员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</w:rPr>
      </w:pPr>
      <w:r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</w:rPr>
        <w:t>卢  虓  中共秦皇岛市委网信办舆情中心副主任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color w:val="auto"/>
          <w:spacing w:val="-17"/>
          <w:sz w:val="32"/>
          <w:szCs w:val="32"/>
          <w:u w:val="none"/>
          <w:lang w:val="en-US" w:eastAsia="zh-CN"/>
        </w:rPr>
      </w:pPr>
      <w:r>
        <w:rPr>
          <w:rFonts w:ascii="仿宋_GB2312" w:eastAsia="仿宋_GB2312" w:cs="仿宋_GB2312" w:hAnsi="仿宋_GB2312" w:hint="eastAsia"/>
          <w:color w:val="auto"/>
          <w:spacing w:val="0"/>
          <w:sz w:val="32"/>
          <w:szCs w:val="32"/>
          <w:u w:val="none"/>
          <w:lang w:val="en-US" w:eastAsia="zh-CN"/>
        </w:rPr>
        <w:t xml:space="preserve">卢纪锋  </w:t>
      </w:r>
      <w:r>
        <w:rPr>
          <w:rFonts w:ascii="仿宋_GB2312" w:eastAsia="仿宋_GB2312" w:cs="仿宋_GB2312" w:hAnsi="仿宋_GB2312" w:hint="eastAsia"/>
          <w:color w:val="auto"/>
          <w:spacing w:val="-40"/>
          <w:sz w:val="32"/>
          <w:szCs w:val="32"/>
          <w:u w:val="none"/>
          <w:lang w:val="en-US" w:eastAsia="zh-CN"/>
        </w:rPr>
        <w:t>秦皇岛市融媒体中心（新闻传媒集团）深度报道部主任、主任记者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sz w:val="32"/>
          <w:szCs w:val="32"/>
          <w:u w:val="none"/>
          <w:lang w:val="en-US" w:eastAsia="zh-CN"/>
          <w:highlight w:val="none"/>
        </w:rPr>
      </w:pPr>
      <w:r>
        <w:rPr>
          <w:rFonts w:ascii="仿宋_GB2312" w:eastAsia="仿宋_GB2312" w:cs="仿宋_GB2312" w:hAnsi="仿宋_GB2312" w:hint="eastAsia"/>
          <w:sz w:val="32"/>
          <w:szCs w:val="32"/>
          <w:u w:val="none"/>
          <w:lang w:val="en-US" w:eastAsia="zh-CN"/>
          <w:highlight w:val="none"/>
        </w:rPr>
        <w:t>田  娜  山海关区发展和改革局农业区划中心副主任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</w:rPr>
      </w:pPr>
      <w:r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</w:rPr>
        <w:t>史华萍  秦皇岛市司法局行政执法协调监督一处处长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sz w:val="32"/>
          <w:szCs w:val="32"/>
          <w:u w:val="none"/>
          <w:lang w:val="en-US" w:eastAsia="zh-CN"/>
        </w:rPr>
      </w:pPr>
      <w:r>
        <w:rPr>
          <w:rFonts w:ascii="仿宋_GB2312" w:eastAsia="仿宋_GB2312" w:cs="仿宋_GB2312" w:hAnsi="仿宋_GB2312" w:hint="eastAsia"/>
          <w:sz w:val="32"/>
          <w:szCs w:val="32"/>
          <w:u w:val="none"/>
          <w:lang w:val="en-US" w:eastAsia="zh-CN"/>
        </w:rPr>
        <w:t>付自强  秦皇岛开发区青龙发展有限公司副总经理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sz w:val="32"/>
          <w:szCs w:val="32"/>
          <w:u w:val="none"/>
          <w:lang w:val="en-US" w:eastAsia="zh-CN"/>
        </w:rPr>
      </w:pPr>
      <w:r>
        <w:rPr>
          <w:rFonts w:ascii="仿宋_GB2312" w:eastAsia="仿宋_GB2312" w:cs="仿宋_GB2312" w:hAnsi="仿宋_GB2312" w:hint="eastAsia"/>
          <w:sz w:val="32"/>
          <w:szCs w:val="32"/>
          <w:u w:val="none"/>
          <w:lang w:val="en-US" w:eastAsia="zh-CN"/>
        </w:rPr>
        <w:t>白  旭  青龙满族自治县发展和改革局党组书记、局长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304" w:left="1918" w:hangingChars="400" w:hanging="1280"/>
        <w:textAlignment w:val="auto"/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</w:rPr>
      </w:pPr>
      <w:r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</w:rPr>
        <w:t>冯义鑫  秦皇岛市</w:t>
      </w:r>
      <w:r>
        <w:rPr>
          <w:rFonts w:ascii="仿宋_GB2312" w:eastAsia="仿宋_GB2312" w:cs="仿宋_GB2312" w:hAnsi="仿宋_GB2312" w:hint="eastAsia"/>
          <w:color w:val="auto"/>
          <w:spacing w:val="0"/>
          <w:sz w:val="32"/>
          <w:szCs w:val="32"/>
          <w:u w:val="none"/>
          <w:lang w:val="en-US" w:eastAsia="zh-CN"/>
        </w:rPr>
        <w:t>人民代表大会</w:t>
      </w:r>
      <w:r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</w:rPr>
        <w:t>常委会代表</w:t>
      </w:r>
      <w:r>
        <w:rPr>
          <w:rFonts w:ascii="仿宋_GB2312" w:eastAsia="仿宋_GB2312" w:cs="仿宋_GB2312" w:hAnsi="仿宋_GB2312" w:hint="eastAsia"/>
          <w:color w:val="auto"/>
          <w:spacing w:val="0"/>
          <w:w w:val="93"/>
          <w:sz w:val="32"/>
          <w:szCs w:val="32"/>
          <w:u w:val="none"/>
          <w:lang w:val="en-US" w:eastAsia="zh-CN"/>
        </w:rPr>
        <w:t>工作委员会</w:t>
      </w:r>
      <w:r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</w:rPr>
        <w:t>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</w:rPr>
      </w:pPr>
      <w:r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</w:rPr>
        <w:t>冯耀华  秦皇岛市不动产登记中心主任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</w:rPr>
      </w:pPr>
      <w:r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</w:rPr>
        <w:t xml:space="preserve">师瑞彬  </w:t>
      </w:r>
      <w:r>
        <w:rPr>
          <w:rFonts w:ascii="仿宋_GB2312" w:eastAsia="仿宋_GB2312" w:cs="仿宋_GB2312" w:hAnsi="仿宋_GB2312" w:hint="eastAsia"/>
          <w:color w:val="auto"/>
          <w:spacing w:val="-6"/>
          <w:sz w:val="32"/>
          <w:szCs w:val="32"/>
          <w:u w:val="none"/>
          <w:lang w:val="en-US" w:eastAsia="zh-CN"/>
        </w:rPr>
        <w:t>中共秦皇岛市委市直工委党建督查科一级主任科员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sz w:val="32"/>
          <w:szCs w:val="32"/>
          <w:u w:val="none"/>
          <w:lang w:val="en-US" w:eastAsia="zh-CN"/>
        </w:rPr>
      </w:pPr>
      <w:r>
        <w:rPr>
          <w:rFonts w:ascii="仿宋_GB2312" w:eastAsia="仿宋_GB2312" w:cs="仿宋_GB2312" w:hAnsi="仿宋_GB2312" w:hint="eastAsia"/>
          <w:sz w:val="32"/>
          <w:szCs w:val="32"/>
          <w:u w:val="none"/>
          <w:lang w:val="en-US" w:eastAsia="zh-CN"/>
        </w:rPr>
        <w:t>朱  宁  海港区发展和改革局局长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color w:val="auto"/>
          <w:spacing w:val="0"/>
          <w:w w:val="93"/>
          <w:sz w:val="32"/>
          <w:szCs w:val="32"/>
          <w:u w:val="none"/>
          <w:lang w:val="en-US" w:eastAsia="zh-CN"/>
        </w:rPr>
      </w:pPr>
      <w:r>
        <w:rPr>
          <w:rFonts w:ascii="仿宋_GB2312" w:eastAsia="仿宋_GB2312" w:cs="仿宋_GB2312" w:hAnsi="仿宋_GB2312" w:hint="eastAsia"/>
          <w:color w:val="auto"/>
          <w:spacing w:val="0"/>
          <w:sz w:val="32"/>
          <w:szCs w:val="32"/>
          <w:u w:val="none"/>
          <w:lang w:val="en-US" w:eastAsia="zh-CN"/>
        </w:rPr>
        <w:t xml:space="preserve">朱  林  </w:t>
      </w:r>
      <w:r>
        <w:rPr>
          <w:rFonts w:ascii="仿宋_GB2312" w:eastAsia="仿宋_GB2312" w:cs="仿宋_GB2312" w:hAnsi="仿宋_GB2312" w:hint="eastAsia"/>
          <w:color w:val="auto"/>
          <w:spacing w:val="0"/>
          <w:w w:val="93"/>
          <w:sz w:val="32"/>
          <w:szCs w:val="32"/>
          <w:u w:val="none"/>
          <w:lang w:val="en-US" w:eastAsia="zh-CN"/>
        </w:rPr>
        <w:t>秦皇岛市人民代表大会常委会预算工作委员会副主任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304" w:left="1918" w:hangingChars="400" w:hanging="1280"/>
        <w:textAlignment w:val="auto"/>
        <w:rPr>
          <w:rFonts w:ascii="仿宋_GB2312" w:eastAsia="仿宋_GB2312" w:cs="仿宋_GB2312" w:hAnsi="仿宋_GB2312" w:hint="eastAsia"/>
          <w:spacing w:val="-11"/>
          <w:w w:val="100"/>
          <w:sz w:val="32"/>
          <w:szCs w:val="32"/>
          <w:u w:val="none"/>
          <w:lang w:val="en-US" w:eastAsia="zh-CN"/>
        </w:rPr>
      </w:pPr>
      <w:r>
        <w:rPr>
          <w:rFonts w:ascii="仿宋_GB2312" w:eastAsia="仿宋_GB2312" w:cs="仿宋_GB2312" w:hAnsi="仿宋_GB2312" w:hint="eastAsia"/>
          <w:sz w:val="32"/>
          <w:szCs w:val="32"/>
          <w:u w:val="none"/>
          <w:lang w:val="en-US" w:eastAsia="zh-CN"/>
        </w:rPr>
        <w:t xml:space="preserve">刘  洋  </w:t>
      </w:r>
      <w:r>
        <w:rPr>
          <w:rFonts w:ascii="仿宋_GB2312" w:eastAsia="仿宋_GB2312" w:cs="仿宋_GB2312" w:hAnsi="仿宋_GB2312" w:hint="eastAsia"/>
          <w:spacing w:val="-11"/>
          <w:w w:val="100"/>
          <w:sz w:val="32"/>
          <w:szCs w:val="32"/>
          <w:u w:val="none"/>
          <w:lang w:val="en-US" w:eastAsia="zh-CN"/>
        </w:rPr>
        <w:t>国网冀北电力有限公司秦皇岛供电公司营销部（农电工作部）主任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color w:val="auto"/>
          <w:spacing w:val="-11"/>
          <w:sz w:val="32"/>
          <w:szCs w:val="32"/>
          <w:u w:val="none"/>
          <w:lang w:val="en-US" w:eastAsia="zh-CN"/>
        </w:rPr>
      </w:pPr>
      <w:r>
        <w:rPr>
          <w:rFonts w:ascii="仿宋_GB2312" w:eastAsia="仿宋_GB2312" w:cs="仿宋_GB2312" w:hAnsi="仿宋_GB2312" w:hint="eastAsia"/>
          <w:color w:val="auto"/>
          <w:spacing w:val="0"/>
          <w:sz w:val="32"/>
          <w:szCs w:val="32"/>
          <w:u w:val="none"/>
          <w:lang w:val="en-US" w:eastAsia="zh-CN"/>
        </w:rPr>
        <w:t xml:space="preserve">刘云峰 </w:t>
      </w:r>
      <w:r>
        <w:rPr>
          <w:rFonts w:ascii="仿宋_GB2312" w:eastAsia="仿宋_GB2312" w:cs="仿宋_GB2312" w:hAnsi="仿宋_GB2312" w:hint="eastAsia"/>
          <w:color w:val="auto"/>
          <w:spacing w:val="0"/>
          <w:w w:val="90"/>
          <w:sz w:val="32"/>
          <w:szCs w:val="32"/>
          <w:u w:val="none"/>
          <w:lang w:val="en-US" w:eastAsia="zh-CN"/>
        </w:rPr>
        <w:t xml:space="preserve"> </w:t>
      </w:r>
      <w:r>
        <w:rPr>
          <w:rFonts w:ascii="仿宋_GB2312" w:eastAsia="仿宋_GB2312" w:cs="仿宋_GB2312" w:hAnsi="仿宋_GB2312" w:hint="eastAsia"/>
          <w:color w:val="auto"/>
          <w:w w:val="95"/>
          <w:sz w:val="32"/>
          <w:szCs w:val="32"/>
          <w:u w:val="none"/>
          <w:lang w:val="en-US" w:eastAsia="zh-CN"/>
        </w:rPr>
        <w:t>中国人民政治协商会议河北省秦皇岛市委员会委员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sz w:val="32"/>
          <w:szCs w:val="32"/>
          <w:u w:val="none"/>
          <w:lang w:val="en-US" w:eastAsia="zh-CN"/>
        </w:rPr>
      </w:pPr>
      <w:r>
        <w:rPr>
          <w:rFonts w:ascii="仿宋_GB2312" w:eastAsia="仿宋_GB2312" w:cs="仿宋_GB2312" w:hAnsi="仿宋_GB2312" w:hint="eastAsia"/>
          <w:sz w:val="32"/>
          <w:szCs w:val="32"/>
          <w:u w:val="none"/>
          <w:lang w:val="en-US" w:eastAsia="zh-CN"/>
        </w:rPr>
        <w:t>刘铁光  中华人民共和国秦皇岛海关党委委员、副关长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sz w:val="32"/>
          <w:szCs w:val="32"/>
          <w:u w:val="none"/>
          <w:lang w:val="en-US" w:eastAsia="zh-CN"/>
        </w:rPr>
      </w:pPr>
      <w:r>
        <w:rPr>
          <w:rFonts w:ascii="仿宋_GB2312" w:eastAsia="仿宋_GB2312" w:cs="仿宋_GB2312" w:hAnsi="仿宋_GB2312" w:hint="eastAsia"/>
          <w:sz w:val="32"/>
          <w:szCs w:val="32"/>
          <w:u w:val="none"/>
          <w:lang w:val="en-US" w:eastAsia="zh-CN"/>
        </w:rPr>
        <w:t>刘赛亚  北戴河区数据和政务服务局局长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</w:rPr>
      </w:pPr>
      <w:r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</w:rPr>
        <w:t>许嘉诚  秦皇岛市行政法制事务中心科员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  <w:highlight w:val="none"/>
        </w:rPr>
      </w:pPr>
      <w:r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  <w:highlight w:val="none"/>
        </w:rPr>
        <w:t>孙  畅  秦皇岛市财政局四级主任科员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</w:rPr>
      </w:pPr>
      <w:r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</w:rPr>
        <w:t>杜  峰  秦皇岛市大数据公司董事长、总经理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</w:rPr>
      </w:pPr>
      <w:r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</w:rPr>
        <w:t>李  健  秦皇岛市大数据中心职员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sz w:val="32"/>
          <w:szCs w:val="32"/>
          <w:u w:val="none"/>
          <w:lang w:val="en-US" w:eastAsia="zh-CN"/>
        </w:rPr>
      </w:pPr>
      <w:r>
        <w:rPr>
          <w:rFonts w:ascii="仿宋_GB2312" w:eastAsia="仿宋_GB2312" w:cs="仿宋_GB2312" w:hAnsi="仿宋_GB2312" w:hint="eastAsia"/>
          <w:sz w:val="32"/>
          <w:szCs w:val="32"/>
          <w:u w:val="none"/>
          <w:lang w:val="en-US" w:eastAsia="zh-CN"/>
        </w:rPr>
        <w:t>李  琳  抚宁区发展和改革局副局长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</w:rPr>
      </w:pPr>
      <w:r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</w:rPr>
        <w:t>李金纯  秦皇岛市建设工程交易中心职员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</w:rPr>
      </w:pPr>
      <w:r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</w:rPr>
        <w:t xml:space="preserve">李建辉  </w:t>
      </w:r>
      <w:r>
        <w:rPr>
          <w:rFonts w:ascii="仿宋_GB2312" w:eastAsia="仿宋_GB2312" w:cs="仿宋_GB2312" w:hAnsi="仿宋_GB2312" w:hint="eastAsia"/>
          <w:color w:val="auto"/>
          <w:spacing w:val="-17"/>
          <w:sz w:val="32"/>
          <w:szCs w:val="32"/>
          <w:u w:val="none"/>
          <w:lang w:val="en-US" w:eastAsia="zh-CN"/>
        </w:rPr>
        <w:t>中共秦皇岛市委政法委法治建设工作专班三级主任科员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</w:rPr>
      </w:pPr>
      <w:r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</w:rPr>
        <w:t>李勍昊  中共秦皇岛市委办公室督查二科一级科员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sz w:val="32"/>
          <w:szCs w:val="32"/>
          <w:u w:val="none"/>
          <w:lang w:val="en-US" w:eastAsia="zh-CN"/>
        </w:rPr>
      </w:pPr>
      <w:r>
        <w:rPr>
          <w:rFonts w:ascii="仿宋_GB2312" w:eastAsia="仿宋_GB2312" w:cs="仿宋_GB2312" w:hAnsi="仿宋_GB2312" w:hint="eastAsia"/>
          <w:sz w:val="32"/>
          <w:szCs w:val="32"/>
          <w:u w:val="none"/>
          <w:lang w:val="en-US" w:eastAsia="zh-CN"/>
        </w:rPr>
        <w:t>杨  珺  秦皇岛经济技术开发区不动产登记中心主任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color w:val="auto"/>
          <w:spacing w:val="-34"/>
          <w:sz w:val="32"/>
          <w:szCs w:val="32"/>
          <w:u w:val="none"/>
          <w:lang w:val="en-US" w:eastAsia="zh-CN"/>
        </w:rPr>
      </w:pPr>
      <w:r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</w:rPr>
        <w:t xml:space="preserve">杨小慧  </w:t>
      </w:r>
      <w:r>
        <w:rPr>
          <w:rFonts w:ascii="仿宋_GB2312" w:eastAsia="仿宋_GB2312" w:cs="仿宋_GB2312" w:hAnsi="仿宋_GB2312" w:hint="eastAsia"/>
          <w:color w:val="auto"/>
          <w:spacing w:val="-34"/>
          <w:sz w:val="32"/>
          <w:szCs w:val="32"/>
          <w:u w:val="none"/>
          <w:lang w:val="en-US" w:eastAsia="zh-CN"/>
        </w:rPr>
        <w:t>秦皇岛市自然资源和规划局确权登记局局长、一级主任科员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sz w:val="32"/>
          <w:szCs w:val="32"/>
          <w:u w:val="none"/>
          <w:lang w:val="en-US" w:eastAsia="zh-CN"/>
          <w:highlight w:val="none"/>
        </w:rPr>
      </w:pPr>
      <w:r>
        <w:rPr>
          <w:rFonts w:ascii="仿宋_GB2312" w:eastAsia="仿宋_GB2312" w:cs="仿宋_GB2312" w:hAnsi="仿宋_GB2312" w:hint="eastAsia"/>
          <w:sz w:val="32"/>
          <w:szCs w:val="32"/>
          <w:u w:val="none"/>
          <w:lang w:val="en-US" w:eastAsia="zh-CN"/>
          <w:highlight w:val="none"/>
        </w:rPr>
        <w:t>杨国清  山海关区数据和政务服务局交通城建部部长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</w:rPr>
      </w:pPr>
      <w:r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</w:rPr>
        <w:t>吴  桐  中共秦皇岛市委统战部党外知识分子科科长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</w:rPr>
      </w:pPr>
      <w:r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</w:rPr>
        <w:t>吴霄萌  秦皇岛市发展和改革委员会四级调研员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sz w:val="32"/>
          <w:szCs w:val="32"/>
          <w:u w:val="none"/>
          <w:lang w:val="en-US" w:eastAsia="zh-CN"/>
        </w:rPr>
      </w:pPr>
      <w:r>
        <w:rPr>
          <w:rFonts w:ascii="仿宋_GB2312" w:eastAsia="仿宋_GB2312" w:cs="仿宋_GB2312" w:hAnsi="仿宋_GB2312" w:hint="eastAsia"/>
          <w:sz w:val="32"/>
          <w:szCs w:val="32"/>
          <w:u w:val="none"/>
          <w:lang w:val="en-US" w:eastAsia="zh-CN"/>
        </w:rPr>
        <w:t>何子豪  海港区数据和政务服务局职员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  <w:highlight w:val="none"/>
        </w:rPr>
      </w:pPr>
      <w:r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  <w:highlight w:val="none"/>
        </w:rPr>
        <w:t>邸  演  秦皇岛市节能中心职员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sz w:val="32"/>
          <w:szCs w:val="32"/>
          <w:u w:val="none"/>
          <w:lang w:val="en-US" w:eastAsia="zh-CN"/>
          <w:highlight w:val="none"/>
        </w:rPr>
      </w:pPr>
      <w:r>
        <w:rPr>
          <w:rFonts w:ascii="仿宋_GB2312" w:eastAsia="仿宋_GB2312" w:cs="仿宋_GB2312" w:hAnsi="仿宋_GB2312" w:hint="eastAsia"/>
          <w:sz w:val="32"/>
          <w:szCs w:val="32"/>
          <w:u w:val="none"/>
          <w:lang w:val="en-US" w:eastAsia="zh-CN"/>
          <w:highlight w:val="none"/>
        </w:rPr>
        <w:t>张  艺  北戴河区发展和改革局重点项目服务中心主任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</w:rPr>
      </w:pPr>
      <w:r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</w:rPr>
        <w:t>张  芳  秦皇岛市蔬菜发展中心生产科副科长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</w:rPr>
      </w:pPr>
      <w:r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</w:rPr>
        <w:t>张  纬  秦皇岛市数据和政务服务局机关党委专职副书记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</w:rPr>
      </w:pPr>
      <w:r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</w:rPr>
        <w:t xml:space="preserve">张  春  </w:t>
      </w:r>
      <w:r>
        <w:rPr>
          <w:rFonts w:ascii="仿宋_GB2312" w:eastAsia="仿宋_GB2312" w:cs="仿宋_GB2312" w:hAnsi="仿宋_GB2312" w:hint="eastAsia"/>
          <w:color w:val="auto"/>
          <w:spacing w:val="-23"/>
          <w:sz w:val="32"/>
          <w:szCs w:val="32"/>
          <w:u w:val="none"/>
          <w:lang w:val="en-US" w:eastAsia="zh-CN"/>
        </w:rPr>
        <w:t>秦皇岛市工业和信息化局产业规划科科长、一级主任科员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</w:rPr>
      </w:pPr>
      <w:r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</w:rPr>
        <w:t xml:space="preserve">张  健  </w:t>
      </w:r>
      <w:r>
        <w:rPr>
          <w:rFonts w:ascii="仿宋_GB2312" w:eastAsia="仿宋_GB2312" w:cs="仿宋_GB2312" w:hAnsi="仿宋_GB2312" w:hint="eastAsia"/>
          <w:color w:val="auto"/>
          <w:spacing w:val="-11"/>
          <w:sz w:val="32"/>
          <w:szCs w:val="32"/>
          <w:u w:val="none"/>
          <w:lang w:val="en-US" w:eastAsia="zh-CN"/>
        </w:rPr>
        <w:t>秦皇岛市数据和政务服务局效能监察和培训科科长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</w:rPr>
      </w:pPr>
      <w:r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</w:rPr>
        <w:t>张文蒂  秦皇岛市人民政府办公室综合二科副科长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sz w:val="32"/>
          <w:szCs w:val="32"/>
          <w:u w:val="none"/>
          <w:lang w:val="en-US" w:eastAsia="zh-CN"/>
        </w:rPr>
      </w:pPr>
      <w:r>
        <w:rPr>
          <w:rFonts w:ascii="仿宋_GB2312" w:eastAsia="仿宋_GB2312" w:cs="仿宋_GB2312" w:hAnsi="仿宋_GB2312" w:hint="eastAsia"/>
          <w:sz w:val="32"/>
          <w:szCs w:val="32"/>
          <w:u w:val="none"/>
          <w:lang w:val="en-US" w:eastAsia="zh-CN"/>
        </w:rPr>
        <w:t xml:space="preserve">张玉侠  </w:t>
      </w:r>
      <w:r>
        <w:rPr>
          <w:rFonts w:ascii="仿宋_GB2312" w:eastAsia="仿宋_GB2312" w:cs="仿宋_GB2312" w:hAnsi="仿宋_GB2312" w:hint="eastAsia"/>
          <w:spacing w:val="-11"/>
          <w:sz w:val="32"/>
          <w:szCs w:val="32"/>
          <w:u w:val="none"/>
          <w:lang w:val="en-US" w:eastAsia="zh-CN"/>
        </w:rPr>
        <w:t>中国人民银行秦皇岛市分行货币信贷政策管理科科长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</w:rPr>
      </w:pPr>
      <w:r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</w:rPr>
        <w:t xml:space="preserve">张永昌  </w:t>
      </w:r>
      <w:r>
        <w:rPr>
          <w:rFonts w:ascii="仿宋_GB2312" w:eastAsia="仿宋_GB2312" w:cs="仿宋_GB2312" w:hAnsi="仿宋_GB2312" w:hint="eastAsia"/>
          <w:color w:val="auto"/>
          <w:spacing w:val="-11"/>
          <w:sz w:val="32"/>
          <w:szCs w:val="32"/>
          <w:u w:val="none"/>
          <w:lang w:val="en-US" w:eastAsia="zh-CN"/>
        </w:rPr>
        <w:t>秦皇岛市数据和政务服务局投资项目科三级主任科员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</w:rPr>
      </w:pPr>
      <w:r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</w:rPr>
        <w:t xml:space="preserve">张志辉  </w:t>
      </w:r>
      <w:r>
        <w:rPr>
          <w:rFonts w:ascii="仿宋_GB2312" w:eastAsia="仿宋_GB2312" w:cs="仿宋_GB2312" w:hAnsi="仿宋_GB2312" w:hint="eastAsia"/>
          <w:color w:val="auto"/>
          <w:spacing w:val="-11"/>
          <w:sz w:val="32"/>
          <w:szCs w:val="32"/>
          <w:u w:val="none"/>
          <w:lang w:val="en-US" w:eastAsia="zh-CN"/>
        </w:rPr>
        <w:t>秦皇岛市数据和政务服务局数据发展和规划科科长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</w:rPr>
      </w:pPr>
      <w:r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</w:rPr>
        <w:t>张莉娜  中共秦皇岛市委宣传部新闻科科员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</w:rPr>
      </w:pPr>
      <w:r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</w:rPr>
        <w:t>张海龙  秦皇岛市发展和改革委员会服务业发展中心职员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</w:rPr>
      </w:pPr>
      <w:r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</w:rPr>
        <w:t>张赫楠  中共秦皇岛市委办公室一级主任科员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sz w:val="32"/>
          <w:szCs w:val="32"/>
          <w:u w:val="none"/>
          <w:lang w:val="en-US" w:eastAsia="zh-CN"/>
        </w:rPr>
      </w:pPr>
      <w:r>
        <w:rPr>
          <w:rFonts w:ascii="仿宋_GB2312" w:eastAsia="仿宋_GB2312" w:cs="仿宋_GB2312" w:hAnsi="仿宋_GB2312" w:hint="eastAsia"/>
          <w:sz w:val="32"/>
          <w:szCs w:val="32"/>
          <w:u w:val="none"/>
          <w:lang w:val="en-US" w:eastAsia="zh-CN"/>
        </w:rPr>
        <w:t>陈建国  北戴河新区城市发展局副局长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</w:rPr>
      </w:pPr>
      <w:r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</w:rPr>
        <w:t>陈斯鸿  秦皇岛市住房公积金管理中心市直管理部副主任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</w:rPr>
      </w:pPr>
      <w:r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</w:rPr>
        <w:t>陈潇宇  秦皇岛市人民检察院第三检察部四级检察官助理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</w:rPr>
      </w:pPr>
      <w:r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</w:rPr>
        <w:t>范洪丹  中共青年团秦皇岛市委员会副书记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</w:rPr>
      </w:pPr>
      <w:r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</w:rPr>
        <w:t>周  尧  秦皇岛市人民政府办公室金融发展服务中心职员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</w:rPr>
      </w:pPr>
      <w:r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</w:rPr>
        <w:t>庞志鹏  中共秦皇岛市委组织部干部二科三级主任科员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color w:val="auto"/>
          <w:w w:val="80"/>
          <w:sz w:val="32"/>
          <w:szCs w:val="32"/>
          <w:u w:val="none"/>
          <w:lang w:val="en-US" w:eastAsia="zh-CN"/>
          <w:highlight w:val="none"/>
        </w:rPr>
      </w:pPr>
      <w:r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  <w:highlight w:val="none"/>
        </w:rPr>
        <w:t xml:space="preserve">庞宝强  </w:t>
      </w:r>
      <w:r>
        <w:rPr>
          <w:rFonts w:ascii="仿宋_GB2312" w:eastAsia="仿宋_GB2312" w:cs="仿宋_GB2312" w:hAnsi="仿宋_GB2312" w:hint="eastAsia"/>
          <w:color w:val="auto"/>
          <w:w w:val="80"/>
          <w:sz w:val="32"/>
          <w:szCs w:val="32"/>
          <w:u w:val="none"/>
          <w:lang w:val="en-US"/>
          <w:highlight w:val="none"/>
        </w:rPr>
        <w:t>秦皇岛市政务服务中心住房和城乡建设局业务审批窗口</w:t>
      </w:r>
      <w:r>
        <w:rPr>
          <w:rFonts w:ascii="仿宋_GB2312" w:eastAsia="仿宋_GB2312" w:cs="仿宋_GB2312" w:hAnsi="仿宋_GB2312" w:hint="eastAsia"/>
          <w:color w:val="auto"/>
          <w:w w:val="80"/>
          <w:sz w:val="32"/>
          <w:szCs w:val="32"/>
          <w:u w:val="none"/>
          <w:lang w:val="en-US" w:eastAsia="zh-CN"/>
          <w:highlight w:val="none"/>
        </w:rPr>
        <w:t>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sz w:val="32"/>
          <w:szCs w:val="32"/>
          <w:u w:val="none"/>
          <w:lang w:val="en-US" w:eastAsia="zh-CN"/>
        </w:rPr>
      </w:pPr>
      <w:r>
        <w:rPr>
          <w:rFonts w:ascii="仿宋_GB2312" w:eastAsia="仿宋_GB2312" w:cs="仿宋_GB2312" w:hAnsi="仿宋_GB2312" w:hint="eastAsia"/>
          <w:sz w:val="32"/>
          <w:szCs w:val="32"/>
          <w:u w:val="none"/>
          <w:lang w:val="en-US" w:eastAsia="zh-CN"/>
        </w:rPr>
        <w:t>庞海涛  海港区委常委、区政府常务副区长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sz w:val="32"/>
          <w:szCs w:val="32"/>
          <w:u w:val="none"/>
          <w:lang w:val="en-US" w:eastAsia="zh-CN"/>
        </w:rPr>
      </w:pPr>
      <w:r>
        <w:rPr>
          <w:rFonts w:ascii="仿宋_GB2312" w:eastAsia="仿宋_GB2312" w:cs="仿宋_GB2312" w:hAnsi="仿宋_GB2312" w:hint="eastAsia"/>
          <w:sz w:val="32"/>
          <w:szCs w:val="32"/>
          <w:u w:val="none"/>
          <w:lang w:val="en-US" w:eastAsia="zh-CN"/>
        </w:rPr>
        <w:t>郑  坤  国家税务总局秦皇岛市税务局一级行政执法员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</w:rPr>
      </w:pPr>
      <w:r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</w:rPr>
        <w:t>郑维萍  秦皇岛市统计局工业统计科科长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sz w:val="32"/>
          <w:szCs w:val="32"/>
          <w:u w:val="none"/>
          <w:lang w:val="en-US" w:eastAsia="zh-CN"/>
        </w:rPr>
      </w:pPr>
      <w:r>
        <w:rPr>
          <w:rFonts w:ascii="仿宋_GB2312" w:eastAsia="仿宋_GB2312" w:cs="仿宋_GB2312" w:hAnsi="仿宋_GB2312" w:hint="eastAsia"/>
          <w:spacing w:val="0"/>
          <w:sz w:val="32"/>
          <w:szCs w:val="32"/>
          <w:u w:val="none"/>
          <w:lang w:val="en-US" w:eastAsia="zh-CN"/>
        </w:rPr>
        <w:t xml:space="preserve">单维鑫  </w:t>
      </w:r>
      <w:r>
        <w:rPr>
          <w:rFonts w:ascii="仿宋_GB2312" w:eastAsia="仿宋_GB2312" w:cs="仿宋_GB2312" w:hAnsi="仿宋_GB2312" w:hint="eastAsia"/>
          <w:spacing w:val="-34"/>
          <w:sz w:val="32"/>
          <w:szCs w:val="32"/>
          <w:u w:val="none"/>
          <w:lang w:val="en-US" w:eastAsia="zh-CN"/>
        </w:rPr>
        <w:t>秦皇岛市纪委监委党风政风监督室一级主任科员、一级监察官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  <w:highlight w:val="none"/>
        </w:rPr>
      </w:pPr>
      <w:r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  <w:highlight w:val="none"/>
        </w:rPr>
        <w:t>赵  怡  秦皇岛市节能中心职员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</w:rPr>
      </w:pPr>
      <w:r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</w:rPr>
        <w:t>赵继龙  秦皇岛市公安局出入境管理支队一级警长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576"/>
        <w:textAlignment w:val="auto"/>
        <w:rPr>
          <w:rFonts w:ascii="仿宋_GB2312" w:eastAsia="仿宋_GB2312" w:cs="仿宋_GB2312" w:hAnsi="仿宋_GB2312" w:hint="eastAsia"/>
          <w:color w:val="auto"/>
          <w:w w:val="75"/>
          <w:sz w:val="32"/>
          <w:szCs w:val="32"/>
          <w:u w:val="none"/>
          <w:lang w:val="en-US" w:eastAsia="zh-CN"/>
        </w:rPr>
      </w:pPr>
      <w:r>
        <w:rPr>
          <w:rFonts w:ascii="仿宋_GB2312" w:eastAsia="仿宋_GB2312" w:cs="仿宋_GB2312" w:hAnsi="仿宋_GB2312" w:hint="eastAsia"/>
          <w:color w:val="auto"/>
          <w:w w:val="90"/>
          <w:sz w:val="32"/>
          <w:szCs w:val="32"/>
          <w:u w:val="none"/>
          <w:lang w:val="en-US" w:eastAsia="zh-CN"/>
        </w:rPr>
        <w:t>赵鹏慧宇</w:t>
      </w:r>
      <w:r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ascii="仿宋_GB2312" w:eastAsia="仿宋_GB2312" w:cs="仿宋_GB2312" w:hAnsi="仿宋_GB2312" w:hint="eastAsia"/>
          <w:color w:val="auto"/>
          <w:w w:val="75"/>
          <w:sz w:val="32"/>
          <w:szCs w:val="32"/>
          <w:u w:val="none"/>
          <w:lang w:val="en-US" w:eastAsia="zh-CN"/>
        </w:rPr>
        <w:t>中国人民政治协商会议河北省秦皇岛市委员会机关服务中心职员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sz w:val="32"/>
          <w:szCs w:val="32"/>
          <w:u w:val="none"/>
          <w:lang w:val="en-US" w:eastAsia="zh-CN"/>
          <w:highlight w:val="none"/>
        </w:rPr>
      </w:pPr>
      <w:r>
        <w:rPr>
          <w:rFonts w:ascii="仿宋_GB2312" w:eastAsia="仿宋_GB2312" w:cs="仿宋_GB2312" w:hAnsi="仿宋_GB2312" w:hint="eastAsia"/>
          <w:sz w:val="32"/>
          <w:szCs w:val="32"/>
          <w:u w:val="none"/>
          <w:lang w:val="en-US" w:eastAsia="zh-CN"/>
          <w:highlight w:val="none"/>
        </w:rPr>
        <w:t>钟  锐  秦皇岛市重点业余体校科员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</w:rPr>
      </w:pPr>
      <w:r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</w:rPr>
        <w:t>段春城  秦皇岛市农业区划发展中心副主任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spacing w:val="-28"/>
          <w:sz w:val="32"/>
          <w:szCs w:val="32"/>
          <w:u w:val="none"/>
          <w:lang w:val="en-US" w:eastAsia="zh-CN"/>
        </w:rPr>
      </w:pPr>
      <w:r>
        <w:rPr>
          <w:rFonts w:ascii="仿宋_GB2312" w:eastAsia="仿宋_GB2312" w:cs="仿宋_GB2312" w:hAnsi="仿宋_GB2312" w:hint="eastAsia"/>
          <w:spacing w:val="0"/>
          <w:sz w:val="32"/>
          <w:szCs w:val="32"/>
          <w:u w:val="none"/>
          <w:lang w:val="en-US" w:eastAsia="zh-CN"/>
        </w:rPr>
        <w:t>贺立壮  北戴河新区营商环境和企业服务局党组书记、局长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</w:rPr>
      </w:pPr>
      <w:r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</w:rPr>
        <w:t>索日娅  秦皇岛市创业贷款担保中心职员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sz w:val="32"/>
          <w:szCs w:val="32"/>
          <w:u w:val="none"/>
          <w:lang w:val="en-US" w:eastAsia="zh-CN"/>
        </w:rPr>
      </w:pPr>
      <w:r>
        <w:rPr>
          <w:rFonts w:ascii="仿宋_GB2312" w:eastAsia="仿宋_GB2312" w:cs="仿宋_GB2312" w:hAnsi="仿宋_GB2312" w:hint="eastAsia"/>
          <w:sz w:val="32"/>
          <w:szCs w:val="32"/>
          <w:u w:val="none"/>
          <w:lang w:val="en-US" w:eastAsia="zh-CN"/>
        </w:rPr>
        <w:t>贾  琳  卢龙县发展和改革局四级主任科员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</w:rPr>
      </w:pPr>
      <w:r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</w:rPr>
        <w:t>柴国权  秦皇岛市山海关区人民法院党组成员、副院长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</w:rPr>
      </w:pPr>
      <w:r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</w:rPr>
        <w:t>徐  莹  秦皇岛市市场</w:t>
      </w:r>
      <w:bookmarkStart w:id="0" w:name="_GoBack"/>
      <w:bookmarkEnd w:id="0"/>
      <w:r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</w:rPr>
        <w:t>监管局政策法规科科长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spacing w:val="0"/>
          <w:sz w:val="32"/>
          <w:szCs w:val="32"/>
          <w:u w:val="none"/>
          <w:lang w:val="en-US" w:eastAsia="zh-CN"/>
        </w:rPr>
      </w:pPr>
      <w:r>
        <w:rPr>
          <w:rFonts w:ascii="仿宋_GB2312" w:eastAsia="仿宋_GB2312" w:cs="仿宋_GB2312" w:hAnsi="仿宋_GB2312" w:hint="eastAsia"/>
          <w:spacing w:val="0"/>
          <w:sz w:val="32"/>
          <w:szCs w:val="32"/>
          <w:u w:val="none"/>
          <w:lang w:val="en-US" w:eastAsia="zh-CN"/>
        </w:rPr>
        <w:t xml:space="preserve">高  欣  </w:t>
      </w:r>
      <w:r>
        <w:rPr>
          <w:rFonts w:ascii="仿宋_GB2312" w:eastAsia="仿宋_GB2312" w:cs="仿宋_GB2312" w:hAnsi="仿宋_GB2312" w:hint="eastAsia"/>
          <w:spacing w:val="-6"/>
          <w:sz w:val="32"/>
          <w:szCs w:val="32"/>
          <w:u w:val="none"/>
          <w:lang w:val="en-US" w:eastAsia="zh-CN"/>
        </w:rPr>
        <w:t>秦皇岛经济技术开发区经济发展局投资运行科科员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sz w:val="32"/>
          <w:szCs w:val="32"/>
          <w:u w:val="none"/>
          <w:lang w:val="en-US" w:eastAsia="zh-CN"/>
        </w:rPr>
      </w:pPr>
      <w:r>
        <w:rPr>
          <w:rFonts w:ascii="仿宋_GB2312" w:eastAsia="仿宋_GB2312" w:cs="仿宋_GB2312" w:hAnsi="仿宋_GB2312" w:hint="eastAsia"/>
          <w:sz w:val="32"/>
          <w:szCs w:val="32"/>
          <w:u w:val="none"/>
          <w:lang w:val="en-US" w:eastAsia="zh-CN"/>
        </w:rPr>
        <w:t>高宝奇  秦皇岛市工商业联合会宣传调研处处长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sz w:val="32"/>
          <w:szCs w:val="32"/>
          <w:u w:val="none"/>
          <w:lang w:val="en-US" w:eastAsia="zh-CN"/>
        </w:rPr>
      </w:pPr>
      <w:r>
        <w:rPr>
          <w:rFonts w:ascii="仿宋_GB2312" w:eastAsia="仿宋_GB2312" w:cs="仿宋_GB2312" w:hAnsi="仿宋_GB2312" w:hint="eastAsia"/>
          <w:sz w:val="32"/>
          <w:szCs w:val="32"/>
          <w:u w:val="none"/>
          <w:lang w:val="en-US" w:eastAsia="zh-CN"/>
        </w:rPr>
        <w:t>高擎阳  昌黎县发展和改革局三级主任科员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sz w:val="32"/>
          <w:szCs w:val="32"/>
          <w:u w:val="none"/>
          <w:lang w:val="en-US" w:eastAsia="zh-CN"/>
        </w:rPr>
      </w:pPr>
      <w:r>
        <w:rPr>
          <w:rFonts w:ascii="仿宋_GB2312" w:eastAsia="仿宋_GB2312" w:cs="仿宋_GB2312" w:hAnsi="仿宋_GB2312" w:hint="eastAsia"/>
          <w:sz w:val="32"/>
          <w:szCs w:val="32"/>
          <w:u w:val="none"/>
          <w:lang w:val="en-US" w:eastAsia="zh-CN"/>
        </w:rPr>
        <w:t>郭  艺  中华人民共和国北戴河海关党委委员、副关长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sz w:val="32"/>
          <w:szCs w:val="32"/>
          <w:u w:val="none"/>
          <w:lang w:val="en-US" w:eastAsia="zh-CN"/>
        </w:rPr>
      </w:pPr>
      <w:r>
        <w:rPr>
          <w:rFonts w:ascii="仿宋_GB2312" w:eastAsia="仿宋_GB2312" w:cs="仿宋_GB2312" w:hAnsi="仿宋_GB2312" w:hint="eastAsia"/>
          <w:sz w:val="32"/>
          <w:szCs w:val="32"/>
          <w:u w:val="none"/>
          <w:lang w:val="en-US" w:eastAsia="zh-CN"/>
        </w:rPr>
        <w:t>郭  华  国家税务总局秦皇岛市税务局纳税服务科科长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</w:rPr>
      </w:pPr>
      <w:r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</w:rPr>
        <w:t xml:space="preserve">唐宝柱  </w:t>
      </w:r>
      <w:r>
        <w:rPr>
          <w:rFonts w:ascii="仿宋_GB2312" w:eastAsia="仿宋_GB2312" w:cs="仿宋_GB2312" w:hAnsi="仿宋_GB2312" w:hint="eastAsia"/>
          <w:color w:val="auto"/>
          <w:spacing w:val="-11"/>
          <w:sz w:val="32"/>
          <w:szCs w:val="32"/>
          <w:u w:val="none"/>
          <w:lang w:val="en-US" w:eastAsia="zh-CN"/>
        </w:rPr>
        <w:t>秦皇岛市数据和政务服务局农林水务科一级主任科员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</w:rPr>
      </w:pPr>
      <w:r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</w:rPr>
        <w:t>梅海峰  秦皇岛市交通运输公共服务中心主任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Ansi="仿宋_GB2312"/>
          <w:color w:val="auto"/>
          <w:sz w:val="32"/>
          <w:szCs w:val="32"/>
          <w:u w:val="none"/>
          <w:lang w:val="en-US" w:eastAsia="zh-CN"/>
          <w:highlight w:val="none"/>
        </w:rPr>
      </w:pPr>
      <w:r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  <w:highlight w:val="none"/>
        </w:rPr>
        <w:t>常  钰  秦皇岛市重点项目综合保障中心职员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</w:rPr>
      </w:pPr>
      <w:r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</w:rPr>
        <w:t>常海青  秦皇岛市总工会法工部部长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</w:rPr>
      </w:pPr>
      <w:r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</w:rPr>
        <w:t>唱英梅  秦皇岛市红十字会党组书记、常务副会长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</w:rPr>
      </w:pPr>
      <w:r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</w:rPr>
        <w:t>崔建鸣  秦皇岛市交通运输局政务信息中心职员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sz w:val="32"/>
          <w:szCs w:val="32"/>
          <w:u w:val="none"/>
          <w:lang w:val="en-US" w:eastAsia="zh-CN"/>
        </w:rPr>
      </w:pPr>
      <w:r>
        <w:rPr>
          <w:rFonts w:ascii="仿宋_GB2312" w:eastAsia="仿宋_GB2312" w:cs="仿宋_GB2312" w:hAnsi="仿宋_GB2312" w:hint="eastAsia"/>
          <w:sz w:val="32"/>
          <w:szCs w:val="32"/>
          <w:u w:val="none"/>
          <w:lang w:val="en-US" w:eastAsia="zh-CN"/>
        </w:rPr>
        <w:t>敬海燕  卢龙县数据和政务服务局党组成员、副局长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</w:rPr>
      </w:pPr>
      <w:r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</w:rPr>
        <w:t>韩  勇  秦皇岛市民政局养老服务和产业发展科科长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</w:rPr>
      </w:pPr>
      <w:r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</w:rPr>
        <w:t>程  光  秦皇岛市审计局政策落实跟踪审计科科长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</w:rPr>
      </w:pPr>
      <w:r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</w:rPr>
        <w:t>傅天舒  中共秦皇岛市委办公室综合三科副科长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</w:rPr>
      </w:pPr>
      <w:r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</w:rPr>
        <w:t>温雨凡  中共秦皇岛市委编办监督检查科一级主任科员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</w:rPr>
      </w:pPr>
      <w:r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</w:rPr>
        <w:t>谢  健  秦皇岛市数据和政务服务局数字经济科科长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color w:val="auto"/>
          <w:w w:val="80"/>
          <w:sz w:val="32"/>
          <w:szCs w:val="32"/>
          <w:u w:val="none"/>
          <w:lang w:val="en-US" w:eastAsia="zh-CN"/>
          <w:highlight w:val="yellow"/>
        </w:rPr>
      </w:pPr>
      <w:r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  <w:highlight w:val="none"/>
        </w:rPr>
        <w:t xml:space="preserve">靳好东  </w:t>
      </w:r>
      <w:r>
        <w:rPr>
          <w:rFonts w:ascii="仿宋_GB2312" w:eastAsia="仿宋_GB2312" w:cs="仿宋_GB2312" w:hAnsi="仿宋_GB2312" w:hint="eastAsia"/>
          <w:color w:val="auto"/>
          <w:w w:val="80"/>
          <w:sz w:val="32"/>
          <w:szCs w:val="32"/>
          <w:u w:val="none"/>
          <w:lang w:val="en-US"/>
          <w:highlight w:val="none"/>
        </w:rPr>
        <w:t>秦皇</w:t>
      </w:r>
      <w:r>
        <w:rPr>
          <w:rFonts w:ascii="仿宋_GB2312" w:eastAsia="仿宋_GB2312" w:cs="仿宋_GB2312" w:hAnsi="仿宋_GB2312" w:hint="eastAsia"/>
          <w:color w:val="auto"/>
          <w:w w:val="80"/>
          <w:sz w:val="32"/>
          <w:szCs w:val="32"/>
          <w:u w:val="none"/>
          <w:lang w:val="en-US"/>
        </w:rPr>
        <w:t>岛市政务服务中心住房和城乡建设局业务审批窗口</w:t>
      </w:r>
      <w:r>
        <w:rPr>
          <w:rFonts w:ascii="仿宋_GB2312" w:eastAsia="仿宋_GB2312" w:cs="仿宋_GB2312" w:hAnsi="仿宋_GB2312" w:hint="eastAsia"/>
          <w:color w:val="auto"/>
          <w:w w:val="80"/>
          <w:sz w:val="32"/>
          <w:szCs w:val="32"/>
          <w:u w:val="none"/>
          <w:lang w:val="en-US" w:eastAsia="zh-CN"/>
        </w:rPr>
        <w:t>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color w:val="auto"/>
          <w:w w:val="90"/>
          <w:sz w:val="32"/>
          <w:szCs w:val="32"/>
          <w:u w:val="none"/>
          <w:lang w:val="en-US" w:eastAsia="zh-CN"/>
          <w:highlight w:val="yellow"/>
        </w:rPr>
      </w:pPr>
      <w:r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  <w:highlight w:val="none"/>
        </w:rPr>
        <w:t xml:space="preserve">薛兴亚  </w:t>
      </w:r>
      <w:r>
        <w:rPr>
          <w:rFonts w:ascii="仿宋_GB2312" w:eastAsia="仿宋_GB2312" w:cs="仿宋_GB2312" w:hAnsi="仿宋_GB2312" w:hint="eastAsia"/>
          <w:color w:val="auto"/>
          <w:w w:val="90"/>
          <w:sz w:val="32"/>
          <w:szCs w:val="32"/>
          <w:u w:val="none"/>
          <w:lang w:val="en-US" w:eastAsia="zh-CN"/>
          <w:highlight w:val="none"/>
        </w:rPr>
        <w:t>秦皇岛市外事商务局优化营商环境专班一级主任科员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  <w:highlight w:val="none"/>
        </w:rPr>
      </w:pPr>
      <w:r>
        <w:rPr>
          <w:rFonts w:ascii="仿宋_GB2312" w:eastAsia="仿宋_GB2312" w:cs="仿宋_GB2312" w:hAnsi="仿宋_GB2312" w:hint="eastAsia"/>
          <w:color w:val="auto"/>
          <w:sz w:val="32"/>
          <w:szCs w:val="32"/>
          <w:u w:val="none"/>
          <w:lang w:val="en-US" w:eastAsia="zh-CN"/>
          <w:highlight w:val="none"/>
        </w:rPr>
        <w:t>戴莉莉  秦皇岛市科学技术局发展规划科科长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u w:val="none"/>
          <w:lang w:eastAsia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u w:val="none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方正黑体_GBK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altName w:val="方正仿宋_GBK"/>
    <w:panose1 w:val="02010609030101010101"/>
    <w:charset w:val="86"/>
    <w:family w:val="auto"/>
    <w:pitch w:val="variable"/>
    <w:sig w:usb0="00000000" w:usb1="00000000" w:usb2="00000000" w:usb3="00000000" w:csb0="0004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altName w:val="方正书宋_GBK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Arial">
    <w:altName w:val="DejaVu Sans"/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Calibri">
    <w:altName w:val="DejaVu Sans"/>
    <w:panose1 w:val="020F0502020204030204"/>
    <w:charset w:val="00"/>
    <w:family w:val="swiss"/>
    <w:pitch w:val="variable"/>
    <w:sig w:usb0="00000000" w:usb1="00000000" w:usb2="00000001" w:usb3="00000000" w:csb0="0000019F" w:csb1="00000000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nsid w:val="5C993EBE"/>
    <w:multiLevelType w:val="singleLevel"/>
    <w:tmpl w:val="5C993EBE"/>
    <w:lvl w:ilvl="0">
      <w:start w:val="2"/>
      <w:numFmt w:val="chineseCounting"/>
      <w:lvlRestart w:val="0"/>
      <w:suff w:val="nothing"/>
      <w:lvlText w:val="%1、"/>
      <w:lvlJc w:val="left"/>
      <w:pPr/>
      <w:rPr>
        <w:rFonts w:hint="eastAsia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IncludeSubdocsInStat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style w:type="paragraph" w:default="1" w:styleId="0">
    <w:name w:val="Normal"/>
    <w:qFormat/>
    <w:next w:val="16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Calibri" w:eastAsia="宋体" w:cs="Arial" w:hAnsi="Calibri"/>
      <w:b/>
      <w:bCs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Times New Roman" w:eastAsia="黑体" w:cs="Arial" w:hAnsi="Times New Roman"/>
      <w:b/>
      <w:bCs/>
      <w:kern w:val="2"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Calibri" w:eastAsia="宋体" w:cs="Arial" w:hAnsi="Calibri"/>
      <w:b/>
      <w:bCs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qFormat/>
  </w:style>
  <w:style w:type="paragraph" w:styleId="15">
    <w:name w:val="Body Text Indent"/>
    <w:qFormat/>
    <w:basedOn w:val="0"/>
    <w:next w:val="17"/>
    <w:pPr>
      <w:spacing w:line="480" w:lineRule="exact"/>
      <w:ind w:firstLine="645"/>
    </w:pPr>
    <w:rPr>
      <w:rFonts w:ascii="仿宋_GB2312" w:eastAsia="仿宋_GB2312"/>
      <w:b/>
      <w:sz w:val="32"/>
    </w:rPr>
  </w:style>
  <w:style w:type="paragraph" w:styleId="16">
    <w:name w:val="Body Text First Indent 2"/>
    <w:qFormat/>
    <w:basedOn w:val="15"/>
    <w:next w:val="0"/>
  </w:style>
  <w:style w:type="paragraph" w:styleId="17">
    <w:name w:val="footer"/>
    <w:qFormat/>
    <w:basedOn w:val="0"/>
    <w:next w:val="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customXml" Target="../customXml/item1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1"/>
        </a:gradFill>
        <a:gradFill rotWithShape="1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1"/>
        </a:gradFill>
      </a:fillStyleLst>
      <a:lnStyleLst>
        <a:ln w="12700" cmpd="sng" cap="flat">
          <a:solidFill>
            <a:schemeClr val="phClr"/>
          </a:solidFill>
          <a:prstDash val="solid"/>
          <a:miter/>
        </a:ln>
        <a:ln w="12700" cmpd="sng" cap="flat">
          <a:solidFill>
            <a:schemeClr val="phClr"/>
          </a:solidFill>
          <a:prstDash val="solid"/>
          <a:miter/>
        </a:ln>
        <a:ln w="12700" cmpd="sng" cap="flat">
          <a:gradFill rotWithShape="1"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/>
        </a:ln>
      </a:lnStyleLst>
      <a:effectStyleLst>
        <a:effectStyle>
          <a:effectLst>
            <a:outerShdw sx="100000" sy="100000" algn="ctr" rotWithShape="0" blurRad="101600" dist="50800" dir="540000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sx="100000" sy="100000" algn="ctr" rotWithShape="0" blurRad="57150" dist="19050" dir="540000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678 0 1 1 1 1"/>
    <sectPr/>
  </customProps>
</customData>
</file>

<file path=customXml/itemProps1.xml><?xml version="1.0" encoding="utf-8"?>
<ds:datastoreItem xmlns:ds="http://schemas.openxmlformats.org/officeDocument/2006/customXml" ds:itemID="{1651009F-064A-4B31-8613-04C4366E5FFF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3</TotalTime>
  <Application>WPS_Yozo_Office9.0.5978.102ZH.HE59</Application>
  <Pages>8</Pages>
  <Words>0</Words>
  <Characters>2671</Characters>
  <Lines>0</Lines>
  <Paragraphs>158</Paragraphs>
  <CharactersWithSpaces>3562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lenovo</dc:creator>
  <cp:lastModifiedBy>Administrator</cp:lastModifiedBy>
  <cp:revision>2</cp:revision>
  <dcterms:created xsi:type="dcterms:W3CDTF">2026-05-10T11:25:00Z</dcterms:created>
  <dcterms:modified xsi:type="dcterms:W3CDTF">2026-06-05T01:47:37Z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2052-11.8.2.12333</vt:lpwstr>
  </property>
  <property fmtid="{D5CDD505-2E9C-101B-9397-08002B2CF9AE}" pid="3" name="KSOTemplateDocerSaveRecord">
    <vt:lpwstr>eyJoZGlkIjoiYmMxZTI4YmFmOGZhMDE3NzEwZjcyZDZiOTcxN2UzMDYiLCJ1c2VySWQiOiI0MzMzNTI2MzEifQ==</vt:lpwstr>
  </property>
  <property fmtid="{D5CDD505-2E9C-101B-9397-08002B2CF9AE}" pid="4" name="ICV">
    <vt:lpwstr>5B65A5806DC04C6692A35B813E031B0F_12</vt:lpwstr>
  </property>
</Properties>
</file>